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1C4D" w14:textId="0A1950F1" w:rsidR="004A65F3" w:rsidRPr="00E916A5" w:rsidRDefault="004A65F3" w:rsidP="00E916A5">
      <w:pPr>
        <w:pStyle w:val="SemEspaamento"/>
        <w:rPr>
          <w:rFonts w:ascii="Arial" w:hAnsi="Arial" w:cs="Arial"/>
          <w:b/>
          <w:bCs/>
        </w:rPr>
      </w:pPr>
      <w:bookmarkStart w:id="0" w:name="_Toc408300439"/>
      <w:bookmarkStart w:id="1" w:name="_Toc517787567"/>
      <w:r w:rsidRPr="00E916A5">
        <w:rPr>
          <w:rFonts w:ascii="Arial" w:hAnsi="Arial" w:cs="Arial"/>
          <w:b/>
          <w:bCs/>
        </w:rPr>
        <w:t>CLÁUSULA 1ª - ASSÉDIO MORAL</w:t>
      </w:r>
      <w:bookmarkEnd w:id="0"/>
      <w:bookmarkEnd w:id="1"/>
      <w:r w:rsidRPr="00E916A5">
        <w:rPr>
          <w:rFonts w:ascii="Arial" w:hAnsi="Arial" w:cs="Arial"/>
          <w:b/>
          <w:bCs/>
        </w:rPr>
        <w:t xml:space="preserve"> </w:t>
      </w:r>
    </w:p>
    <w:p w14:paraId="0EA17417" w14:textId="77777777" w:rsidR="009863DC" w:rsidRPr="00E916A5" w:rsidRDefault="009863DC" w:rsidP="00E916A5">
      <w:pPr>
        <w:pStyle w:val="SemEspaamento"/>
        <w:rPr>
          <w:rFonts w:ascii="Arial" w:hAnsi="Arial" w:cs="Arial"/>
        </w:rPr>
      </w:pPr>
      <w:r w:rsidRPr="00E916A5">
        <w:rPr>
          <w:rFonts w:ascii="Arial" w:hAnsi="Arial" w:cs="Arial"/>
        </w:rPr>
        <w:t>A empresa</w:t>
      </w:r>
      <w:r w:rsidRPr="00E916A5">
        <w:t xml:space="preserve"> </w:t>
      </w:r>
      <w:r w:rsidRPr="00E916A5">
        <w:rPr>
          <w:rFonts w:ascii="Arial" w:hAnsi="Arial" w:cs="Arial"/>
        </w:rPr>
        <w:t>divulgará políticas de orientação, prevenção e combate à discriminação, assédio moral e assédio sexual.</w:t>
      </w:r>
    </w:p>
    <w:p w14:paraId="62EF6015" w14:textId="77777777" w:rsidR="009863DC" w:rsidRPr="00E916A5" w:rsidRDefault="009863DC" w:rsidP="009863DC">
      <w:pPr>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A Empresa desenvolverá programas educativos, visando coibir a discriminação, assédio moral e assédio sexual. </w:t>
      </w:r>
    </w:p>
    <w:p w14:paraId="1445FBA5" w14:textId="77777777" w:rsidR="009863DC" w:rsidRPr="00E916A5" w:rsidRDefault="009863DC" w:rsidP="009863DC">
      <w:pPr>
        <w:spacing w:after="0" w:line="240" w:lineRule="auto"/>
        <w:jc w:val="both"/>
        <w:rPr>
          <w:rFonts w:ascii="Arial" w:hAnsi="Arial" w:cs="Arial"/>
          <w:sz w:val="24"/>
          <w:szCs w:val="24"/>
        </w:rPr>
      </w:pPr>
      <w:r w:rsidRPr="00E916A5">
        <w:rPr>
          <w:rFonts w:ascii="Arial" w:hAnsi="Arial" w:cs="Arial"/>
          <w:b/>
          <w:sz w:val="24"/>
          <w:szCs w:val="24"/>
        </w:rPr>
        <w:t>Parágrafo Segundo</w:t>
      </w:r>
      <w:r w:rsidRPr="00E916A5">
        <w:rPr>
          <w:rFonts w:ascii="Arial" w:hAnsi="Arial" w:cs="Arial"/>
          <w:sz w:val="24"/>
          <w:szCs w:val="24"/>
        </w:rPr>
        <w:t xml:space="preserve"> - Haverá eventos de sensibilização, para inserção e convivência dos profissionais da Empresa no exercício do trabalho, de forma a prevenir o assédio moral e o assédio sexual.</w:t>
      </w:r>
    </w:p>
    <w:p w14:paraId="5BD39FA3" w14:textId="77777777" w:rsidR="009863DC" w:rsidRPr="00E916A5" w:rsidRDefault="009863DC" w:rsidP="009863DC">
      <w:pPr>
        <w:spacing w:after="0" w:line="240" w:lineRule="auto"/>
        <w:jc w:val="both"/>
        <w:rPr>
          <w:rFonts w:ascii="Arial" w:hAnsi="Arial" w:cs="Arial"/>
          <w:sz w:val="24"/>
          <w:szCs w:val="24"/>
        </w:rPr>
      </w:pPr>
      <w:r w:rsidRPr="00E916A5">
        <w:rPr>
          <w:rFonts w:ascii="Arial" w:hAnsi="Arial" w:cs="Arial"/>
          <w:b/>
          <w:sz w:val="24"/>
          <w:szCs w:val="24"/>
        </w:rPr>
        <w:t>Parágrafo Terceiro</w:t>
      </w:r>
      <w:r w:rsidRPr="00E916A5">
        <w:rPr>
          <w:rFonts w:ascii="Arial" w:hAnsi="Arial" w:cs="Arial"/>
          <w:sz w:val="24"/>
          <w:szCs w:val="24"/>
        </w:rPr>
        <w:t xml:space="preserve"> - Eventuais denúncias recebidas pela Empresa, formalizadas por parte do Sindicato de base, pela </w:t>
      </w:r>
      <w:r w:rsidRPr="00E916A5">
        <w:rPr>
          <w:rFonts w:ascii="Arial" w:hAnsi="Arial" w:cs="Arial"/>
          <w:b/>
          <w:sz w:val="24"/>
          <w:szCs w:val="24"/>
        </w:rPr>
        <w:t>FENADADOS</w:t>
      </w:r>
      <w:r w:rsidRPr="00E916A5">
        <w:rPr>
          <w:rFonts w:ascii="Arial" w:hAnsi="Arial" w:cs="Arial"/>
          <w:sz w:val="24"/>
          <w:szCs w:val="24"/>
        </w:rPr>
        <w:t xml:space="preserve"> ou diretamente pelo trabalhador em questão terão tratamento conforme as orientações contidas nos normativos internos, que trata de Inquérito Administrativo Disciplinar.</w:t>
      </w:r>
    </w:p>
    <w:p w14:paraId="60A020FB" w14:textId="77777777" w:rsidR="004A65F3" w:rsidRPr="00E916A5" w:rsidRDefault="009863DC" w:rsidP="009863DC">
      <w:pPr>
        <w:spacing w:after="0" w:line="240" w:lineRule="auto"/>
        <w:jc w:val="both"/>
        <w:rPr>
          <w:rFonts w:ascii="Arial" w:hAnsi="Arial" w:cs="Arial"/>
          <w:sz w:val="24"/>
          <w:szCs w:val="24"/>
        </w:rPr>
      </w:pPr>
      <w:r w:rsidRPr="00E916A5">
        <w:rPr>
          <w:rFonts w:ascii="Arial" w:hAnsi="Arial" w:cs="Arial"/>
          <w:b/>
          <w:sz w:val="24"/>
          <w:szCs w:val="24"/>
        </w:rPr>
        <w:t>Parágrafo Quarto</w:t>
      </w:r>
      <w:r w:rsidRPr="00E916A5">
        <w:rPr>
          <w:rFonts w:ascii="Arial" w:hAnsi="Arial" w:cs="Arial"/>
          <w:sz w:val="24"/>
          <w:szCs w:val="24"/>
        </w:rPr>
        <w:t xml:space="preserve"> - A </w:t>
      </w:r>
      <w:r w:rsidRPr="00E916A5">
        <w:rPr>
          <w:rFonts w:ascii="Arial" w:hAnsi="Arial" w:cs="Arial"/>
          <w:b/>
          <w:sz w:val="24"/>
          <w:szCs w:val="24"/>
        </w:rPr>
        <w:t>COBRA</w:t>
      </w:r>
      <w:r w:rsidRPr="00E916A5">
        <w:rPr>
          <w:rFonts w:ascii="Arial" w:hAnsi="Arial" w:cs="Arial"/>
          <w:sz w:val="24"/>
          <w:szCs w:val="24"/>
        </w:rPr>
        <w:t xml:space="preserve"> </w:t>
      </w:r>
      <w:r w:rsidR="008D4A74" w:rsidRPr="00E916A5">
        <w:rPr>
          <w:rFonts w:ascii="Arial" w:hAnsi="Arial" w:cs="Arial"/>
          <w:bCs/>
          <w:sz w:val="24"/>
          <w:szCs w:val="24"/>
        </w:rPr>
        <w:t>garantirá para os gestores e trabalhadores um treinamento específico com orientações para prevenção e combate à discriminação, assédio moral e sexual, que será considerado como pré-requisito para novas nomeações a cargo de gestão. O curso será incluso na Trilha de treinamento da Universidade Corporativa (</w:t>
      </w:r>
      <w:proofErr w:type="spellStart"/>
      <w:r w:rsidR="008D4A74" w:rsidRPr="00E916A5">
        <w:rPr>
          <w:rFonts w:ascii="Arial" w:hAnsi="Arial" w:cs="Arial"/>
          <w:bCs/>
          <w:sz w:val="24"/>
          <w:szCs w:val="24"/>
        </w:rPr>
        <w:t>UniBBTS</w:t>
      </w:r>
      <w:proofErr w:type="spellEnd"/>
      <w:r w:rsidR="008D4A74" w:rsidRPr="00E916A5">
        <w:rPr>
          <w:rFonts w:ascii="Arial" w:hAnsi="Arial" w:cs="Arial"/>
          <w:bCs/>
          <w:sz w:val="24"/>
          <w:szCs w:val="24"/>
        </w:rPr>
        <w:t>) e considerado obrigatório a todos.</w:t>
      </w:r>
    </w:p>
    <w:p w14:paraId="7A1E252E" w14:textId="77777777" w:rsidR="004A65F3" w:rsidRPr="00E916A5" w:rsidRDefault="004A65F3" w:rsidP="009863DC">
      <w:pPr>
        <w:pStyle w:val="Estilo2"/>
        <w:spacing w:line="240" w:lineRule="auto"/>
        <w:rPr>
          <w:color w:val="auto"/>
        </w:rPr>
      </w:pPr>
      <w:bookmarkStart w:id="2" w:name="_Toc408300440"/>
      <w:bookmarkStart w:id="3" w:name="_Toc517787568"/>
      <w:r w:rsidRPr="00E916A5">
        <w:rPr>
          <w:color w:val="auto"/>
        </w:rPr>
        <w:t>CLÁUSULA 2ª - REAJUSTE SALARIAL</w:t>
      </w:r>
      <w:bookmarkEnd w:id="2"/>
      <w:bookmarkEnd w:id="3"/>
    </w:p>
    <w:p w14:paraId="6A052068" w14:textId="34B65214" w:rsidR="003952D3" w:rsidRPr="00E916A5" w:rsidRDefault="004A65F3" w:rsidP="009863DC">
      <w:pPr>
        <w:widowControl w:val="0"/>
        <w:autoSpaceDE w:val="0"/>
        <w:autoSpaceDN w:val="0"/>
        <w:adjustRightInd w:val="0"/>
        <w:spacing w:after="0" w:line="240" w:lineRule="auto"/>
        <w:jc w:val="both"/>
        <w:rPr>
          <w:rFonts w:ascii="Arial" w:hAnsi="Arial" w:cs="Arial"/>
          <w:b/>
          <w:sz w:val="24"/>
          <w:szCs w:val="24"/>
        </w:rPr>
      </w:pPr>
      <w:r w:rsidRPr="00E916A5">
        <w:rPr>
          <w:rFonts w:ascii="Arial" w:hAnsi="Arial" w:cs="Arial"/>
          <w:sz w:val="24"/>
          <w:szCs w:val="24"/>
        </w:rPr>
        <w:t xml:space="preserve">A </w:t>
      </w:r>
      <w:r w:rsidRPr="00E916A5">
        <w:rPr>
          <w:rFonts w:ascii="Arial" w:hAnsi="Arial" w:cs="Arial"/>
          <w:b/>
          <w:sz w:val="24"/>
          <w:szCs w:val="24"/>
        </w:rPr>
        <w:t>COBRA</w:t>
      </w:r>
      <w:r w:rsidR="003952D3" w:rsidRPr="00E916A5">
        <w:rPr>
          <w:rFonts w:ascii="Arial" w:hAnsi="Arial" w:cs="Arial"/>
          <w:b/>
          <w:sz w:val="24"/>
          <w:szCs w:val="24"/>
        </w:rPr>
        <w:t>,</w:t>
      </w:r>
      <w:r w:rsidRPr="00E916A5">
        <w:rPr>
          <w:rFonts w:ascii="Arial" w:hAnsi="Arial" w:cs="Arial"/>
          <w:b/>
          <w:sz w:val="24"/>
          <w:szCs w:val="24"/>
        </w:rPr>
        <w:t xml:space="preserve"> </w:t>
      </w:r>
      <w:r w:rsidR="003952D3" w:rsidRPr="00E916A5">
        <w:rPr>
          <w:rFonts w:ascii="Arial" w:hAnsi="Arial" w:cs="Arial"/>
          <w:sz w:val="24"/>
          <w:szCs w:val="24"/>
        </w:rPr>
        <w:t>reajustará, a remuneração integral de seus empregados conforme os seguintes parâmetros:</w:t>
      </w:r>
    </w:p>
    <w:p w14:paraId="04A032AA" w14:textId="07BE5638" w:rsidR="009B7404" w:rsidRPr="00E916A5" w:rsidRDefault="00712495" w:rsidP="00E83FEB">
      <w:pPr>
        <w:widowControl w:val="0"/>
        <w:autoSpaceDE w:val="0"/>
        <w:autoSpaceDN w:val="0"/>
        <w:adjustRightInd w:val="0"/>
        <w:spacing w:after="0" w:line="240" w:lineRule="auto"/>
        <w:jc w:val="both"/>
        <w:rPr>
          <w:rFonts w:ascii="Arial" w:hAnsi="Arial" w:cs="Arial"/>
          <w:b/>
          <w:bCs/>
          <w:color w:val="FF0000"/>
          <w:sz w:val="24"/>
          <w:szCs w:val="24"/>
        </w:rPr>
      </w:pPr>
      <w:r w:rsidRPr="00E916A5">
        <w:rPr>
          <w:rFonts w:ascii="Arial" w:hAnsi="Arial" w:cs="Arial"/>
          <w:b/>
          <w:bCs/>
          <w:color w:val="FF0000"/>
          <w:sz w:val="24"/>
          <w:szCs w:val="24"/>
        </w:rPr>
        <w:t xml:space="preserve">a) </w:t>
      </w:r>
      <w:r w:rsidR="005D3EEF" w:rsidRPr="00E916A5">
        <w:rPr>
          <w:rFonts w:ascii="Arial" w:hAnsi="Arial" w:cs="Arial"/>
          <w:b/>
          <w:bCs/>
          <w:color w:val="FF0000"/>
          <w:sz w:val="24"/>
          <w:szCs w:val="24"/>
        </w:rPr>
        <w:t>Abrangendo o período de 01/10/201</w:t>
      </w:r>
      <w:r w:rsidR="00E83FEB" w:rsidRPr="00E916A5">
        <w:rPr>
          <w:rFonts w:ascii="Arial" w:hAnsi="Arial" w:cs="Arial"/>
          <w:b/>
          <w:bCs/>
          <w:color w:val="FF0000"/>
          <w:sz w:val="24"/>
          <w:szCs w:val="24"/>
        </w:rPr>
        <w:t>8</w:t>
      </w:r>
      <w:r w:rsidR="005D3EEF" w:rsidRPr="00E916A5">
        <w:rPr>
          <w:rFonts w:ascii="Arial" w:hAnsi="Arial" w:cs="Arial"/>
          <w:b/>
          <w:bCs/>
          <w:color w:val="FF0000"/>
          <w:sz w:val="24"/>
          <w:szCs w:val="24"/>
        </w:rPr>
        <w:t xml:space="preserve"> a 30/09/201</w:t>
      </w:r>
      <w:r w:rsidR="00E83FEB" w:rsidRPr="00E916A5">
        <w:rPr>
          <w:rFonts w:ascii="Arial" w:hAnsi="Arial" w:cs="Arial"/>
          <w:b/>
          <w:bCs/>
          <w:color w:val="FF0000"/>
          <w:sz w:val="24"/>
          <w:szCs w:val="24"/>
        </w:rPr>
        <w:t>9</w:t>
      </w:r>
      <w:r w:rsidR="009B7404" w:rsidRPr="00E916A5">
        <w:rPr>
          <w:rFonts w:ascii="Arial" w:hAnsi="Arial" w:cs="Arial"/>
          <w:b/>
          <w:bCs/>
          <w:color w:val="FF0000"/>
          <w:sz w:val="24"/>
          <w:szCs w:val="24"/>
        </w:rPr>
        <w:t xml:space="preserve">: </w:t>
      </w:r>
      <w:r w:rsidRPr="00E916A5">
        <w:rPr>
          <w:rFonts w:ascii="Arial" w:hAnsi="Arial" w:cs="Arial"/>
          <w:b/>
          <w:bCs/>
          <w:color w:val="FF0000"/>
          <w:sz w:val="24"/>
          <w:szCs w:val="24"/>
        </w:rPr>
        <w:t>em 100% do índice INPC/IBGE</w:t>
      </w:r>
      <w:r w:rsidR="005D3EEF" w:rsidRPr="00E916A5">
        <w:rPr>
          <w:rFonts w:ascii="Arial" w:hAnsi="Arial" w:cs="Arial"/>
          <w:b/>
          <w:bCs/>
          <w:color w:val="FF0000"/>
          <w:sz w:val="24"/>
          <w:szCs w:val="24"/>
        </w:rPr>
        <w:t xml:space="preserve"> acumulado</w:t>
      </w:r>
      <w:r w:rsidRPr="00E916A5">
        <w:rPr>
          <w:rFonts w:ascii="Arial" w:hAnsi="Arial" w:cs="Arial"/>
          <w:b/>
          <w:bCs/>
          <w:color w:val="FF0000"/>
          <w:sz w:val="24"/>
          <w:szCs w:val="24"/>
        </w:rPr>
        <w:t xml:space="preserve">, apurado em setembro/2017, a ser aplicado sobre a remuneração salarial do mês de assinatura deste Acordo; </w:t>
      </w:r>
    </w:p>
    <w:p w14:paraId="2EA5B615" w14:textId="1C841290" w:rsidR="00712495" w:rsidRPr="00E916A5" w:rsidRDefault="00712495" w:rsidP="00E83FEB">
      <w:pPr>
        <w:widowControl w:val="0"/>
        <w:autoSpaceDE w:val="0"/>
        <w:autoSpaceDN w:val="0"/>
        <w:adjustRightInd w:val="0"/>
        <w:spacing w:after="0" w:line="240" w:lineRule="auto"/>
        <w:jc w:val="both"/>
        <w:rPr>
          <w:rFonts w:ascii="Arial" w:hAnsi="Arial" w:cs="Arial"/>
          <w:b/>
          <w:bCs/>
          <w:color w:val="FF0000"/>
          <w:sz w:val="24"/>
          <w:szCs w:val="24"/>
        </w:rPr>
      </w:pPr>
      <w:r w:rsidRPr="00E916A5">
        <w:rPr>
          <w:rFonts w:ascii="Arial" w:hAnsi="Arial" w:cs="Arial"/>
          <w:b/>
          <w:bCs/>
          <w:color w:val="FF0000"/>
          <w:sz w:val="24"/>
          <w:szCs w:val="24"/>
        </w:rPr>
        <w:t xml:space="preserve">b) </w:t>
      </w:r>
      <w:r w:rsidR="005D3EEF" w:rsidRPr="00E916A5">
        <w:rPr>
          <w:rFonts w:ascii="Arial" w:hAnsi="Arial" w:cs="Arial"/>
          <w:b/>
          <w:bCs/>
          <w:color w:val="FF0000"/>
          <w:sz w:val="24"/>
          <w:szCs w:val="24"/>
        </w:rPr>
        <w:t>Abrangendo o período de 01/10/201</w:t>
      </w:r>
      <w:r w:rsidR="00E83FEB" w:rsidRPr="00E916A5">
        <w:rPr>
          <w:rFonts w:ascii="Arial" w:hAnsi="Arial" w:cs="Arial"/>
          <w:b/>
          <w:bCs/>
          <w:color w:val="FF0000"/>
          <w:sz w:val="24"/>
          <w:szCs w:val="24"/>
        </w:rPr>
        <w:t>9</w:t>
      </w:r>
      <w:r w:rsidR="005D3EEF" w:rsidRPr="00E916A5">
        <w:rPr>
          <w:rFonts w:ascii="Arial" w:hAnsi="Arial" w:cs="Arial"/>
          <w:b/>
          <w:bCs/>
          <w:color w:val="FF0000"/>
          <w:sz w:val="24"/>
          <w:szCs w:val="24"/>
        </w:rPr>
        <w:t xml:space="preserve"> a 30/09/20</w:t>
      </w:r>
      <w:r w:rsidR="00E83FEB" w:rsidRPr="00E916A5">
        <w:rPr>
          <w:rFonts w:ascii="Arial" w:hAnsi="Arial" w:cs="Arial"/>
          <w:b/>
          <w:bCs/>
          <w:color w:val="FF0000"/>
          <w:sz w:val="24"/>
          <w:szCs w:val="24"/>
        </w:rPr>
        <w:t>20</w:t>
      </w:r>
      <w:r w:rsidRPr="00E916A5">
        <w:rPr>
          <w:rFonts w:ascii="Arial" w:hAnsi="Arial" w:cs="Arial"/>
          <w:b/>
          <w:bCs/>
          <w:color w:val="FF0000"/>
          <w:sz w:val="24"/>
          <w:szCs w:val="24"/>
        </w:rPr>
        <w:t xml:space="preserve">: </w:t>
      </w:r>
      <w:r w:rsidR="00E83FEB" w:rsidRPr="00E916A5">
        <w:rPr>
          <w:rFonts w:ascii="Arial" w:hAnsi="Arial" w:cs="Arial"/>
          <w:b/>
          <w:bCs/>
          <w:color w:val="FF0000"/>
          <w:sz w:val="24"/>
          <w:szCs w:val="24"/>
        </w:rPr>
        <w:t xml:space="preserve">em 100% </w:t>
      </w:r>
      <w:r w:rsidRPr="00E916A5">
        <w:rPr>
          <w:rFonts w:ascii="Arial" w:hAnsi="Arial" w:cs="Arial"/>
          <w:b/>
          <w:bCs/>
          <w:color w:val="FF0000"/>
          <w:sz w:val="24"/>
          <w:szCs w:val="24"/>
        </w:rPr>
        <w:t>do índice INPC/IBGE</w:t>
      </w:r>
      <w:r w:rsidR="005D3EEF" w:rsidRPr="00E916A5">
        <w:rPr>
          <w:rFonts w:ascii="Arial" w:hAnsi="Arial" w:cs="Arial"/>
          <w:b/>
          <w:bCs/>
          <w:color w:val="FF0000"/>
          <w:sz w:val="24"/>
          <w:szCs w:val="24"/>
        </w:rPr>
        <w:t xml:space="preserve"> acumulado</w:t>
      </w:r>
      <w:r w:rsidRPr="00E916A5">
        <w:rPr>
          <w:rFonts w:ascii="Arial" w:hAnsi="Arial" w:cs="Arial"/>
          <w:b/>
          <w:bCs/>
          <w:color w:val="FF0000"/>
          <w:sz w:val="24"/>
          <w:szCs w:val="24"/>
        </w:rPr>
        <w:t>, que será apurado em setembro/2018, a ser aplicado sobre a re</w:t>
      </w:r>
      <w:r w:rsidR="005D3EEF" w:rsidRPr="00E916A5">
        <w:rPr>
          <w:rFonts w:ascii="Arial" w:hAnsi="Arial" w:cs="Arial"/>
          <w:b/>
          <w:bCs/>
          <w:color w:val="FF0000"/>
          <w:sz w:val="24"/>
          <w:szCs w:val="24"/>
        </w:rPr>
        <w:t>m</w:t>
      </w:r>
      <w:r w:rsidRPr="00E916A5">
        <w:rPr>
          <w:rFonts w:ascii="Arial" w:hAnsi="Arial" w:cs="Arial"/>
          <w:b/>
          <w:bCs/>
          <w:color w:val="FF0000"/>
          <w:sz w:val="24"/>
          <w:szCs w:val="24"/>
        </w:rPr>
        <w:t>u</w:t>
      </w:r>
      <w:r w:rsidR="005D3EEF" w:rsidRPr="00E916A5">
        <w:rPr>
          <w:rFonts w:ascii="Arial" w:hAnsi="Arial" w:cs="Arial"/>
          <w:b/>
          <w:bCs/>
          <w:color w:val="FF0000"/>
          <w:sz w:val="24"/>
          <w:szCs w:val="24"/>
        </w:rPr>
        <w:t>n</w:t>
      </w:r>
      <w:r w:rsidRPr="00E916A5">
        <w:rPr>
          <w:rFonts w:ascii="Arial" w:hAnsi="Arial" w:cs="Arial"/>
          <w:b/>
          <w:bCs/>
          <w:color w:val="FF0000"/>
          <w:sz w:val="24"/>
          <w:szCs w:val="24"/>
        </w:rPr>
        <w:t>eração salarial do mês de setembro de 201</w:t>
      </w:r>
      <w:r w:rsidR="00E83FEB" w:rsidRPr="00E916A5">
        <w:rPr>
          <w:rFonts w:ascii="Arial" w:hAnsi="Arial" w:cs="Arial"/>
          <w:b/>
          <w:bCs/>
          <w:color w:val="FF0000"/>
          <w:sz w:val="24"/>
          <w:szCs w:val="24"/>
        </w:rPr>
        <w:t>9</w:t>
      </w:r>
      <w:r w:rsidRPr="00E916A5">
        <w:rPr>
          <w:rFonts w:ascii="Arial" w:hAnsi="Arial" w:cs="Arial"/>
          <w:b/>
          <w:bCs/>
          <w:color w:val="FF0000"/>
          <w:sz w:val="24"/>
          <w:szCs w:val="24"/>
        </w:rPr>
        <w:t xml:space="preserve">; </w:t>
      </w:r>
    </w:p>
    <w:p w14:paraId="34AE5C6A" w14:textId="474D91A7" w:rsidR="00E83FEB" w:rsidRPr="00E916A5" w:rsidRDefault="00712495" w:rsidP="00E83FEB">
      <w:pPr>
        <w:pStyle w:val="SemEspaamento"/>
        <w:jc w:val="both"/>
        <w:rPr>
          <w:rFonts w:ascii="Arial" w:hAnsi="Arial" w:cs="Arial"/>
          <w:b/>
          <w:bCs/>
          <w:color w:val="FF0000"/>
          <w:szCs w:val="24"/>
        </w:rPr>
      </w:pPr>
      <w:r w:rsidRPr="00E916A5">
        <w:rPr>
          <w:rFonts w:ascii="Arial" w:hAnsi="Arial" w:cs="Arial"/>
          <w:b/>
          <w:bCs/>
          <w:color w:val="FF0000"/>
          <w:szCs w:val="24"/>
        </w:rPr>
        <w:t xml:space="preserve">c) </w:t>
      </w:r>
      <w:r w:rsidR="00E83FEB" w:rsidRPr="00E916A5">
        <w:rPr>
          <w:rFonts w:ascii="Arial" w:hAnsi="Arial" w:cs="Arial"/>
          <w:b/>
          <w:bCs/>
          <w:color w:val="FF0000"/>
          <w:szCs w:val="24"/>
        </w:rPr>
        <w:t>Sobre o salário reajuste conforme alínea “a” será aplicado o percentual de 0,79</w:t>
      </w:r>
      <w:proofErr w:type="gramStart"/>
      <w:r w:rsidR="00E83FEB" w:rsidRPr="00E916A5">
        <w:rPr>
          <w:rFonts w:ascii="Arial" w:hAnsi="Arial" w:cs="Arial"/>
          <w:b/>
          <w:bCs/>
          <w:color w:val="FF0000"/>
          <w:szCs w:val="24"/>
        </w:rPr>
        <w:t>%;,</w:t>
      </w:r>
      <w:proofErr w:type="gramEnd"/>
      <w:r w:rsidR="00E83FEB" w:rsidRPr="00E916A5">
        <w:rPr>
          <w:rFonts w:ascii="Arial" w:hAnsi="Arial" w:cs="Arial"/>
          <w:b/>
          <w:bCs/>
          <w:color w:val="FF0000"/>
          <w:szCs w:val="24"/>
        </w:rPr>
        <w:t xml:space="preserve"> a titulo de reposição de perdas, período anterior;</w:t>
      </w:r>
    </w:p>
    <w:p w14:paraId="05D98B43" w14:textId="15D825EA" w:rsidR="00E83FEB" w:rsidRPr="00E916A5" w:rsidRDefault="00E83FEB" w:rsidP="00E83FEB">
      <w:pPr>
        <w:pStyle w:val="SemEspaamento"/>
        <w:jc w:val="both"/>
        <w:rPr>
          <w:rFonts w:ascii="Arial" w:hAnsi="Arial" w:cs="Arial"/>
          <w:b/>
          <w:bCs/>
          <w:color w:val="FF0000"/>
          <w:szCs w:val="24"/>
        </w:rPr>
      </w:pPr>
      <w:r w:rsidRPr="00E916A5">
        <w:rPr>
          <w:rFonts w:ascii="Arial" w:hAnsi="Arial" w:cs="Arial"/>
          <w:b/>
          <w:bCs/>
          <w:color w:val="FF0000"/>
          <w:szCs w:val="24"/>
        </w:rPr>
        <w:t>d) sobre os salários reajustados conforme alíneas “a” e “c” será aplicado o índice de 6% (seis por cento) a título de ganho real.</w:t>
      </w:r>
    </w:p>
    <w:p w14:paraId="6C695CE0" w14:textId="4E8B9695" w:rsidR="007C3E5F" w:rsidRPr="00E916A5" w:rsidRDefault="007C3E5F" w:rsidP="00323755">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w:t>
      </w:r>
    </w:p>
    <w:p w14:paraId="23EA3BFF" w14:textId="77777777" w:rsidR="004A65F3" w:rsidRPr="00E916A5" w:rsidRDefault="004A65F3" w:rsidP="00F3017E">
      <w:pPr>
        <w:pStyle w:val="Estilo2"/>
        <w:spacing w:line="240" w:lineRule="auto"/>
        <w:rPr>
          <w:color w:val="auto"/>
        </w:rPr>
      </w:pPr>
      <w:bookmarkStart w:id="4" w:name="_Toc408300441"/>
      <w:bookmarkStart w:id="5" w:name="_Toc517787569"/>
      <w:r w:rsidRPr="00E916A5">
        <w:rPr>
          <w:color w:val="auto"/>
        </w:rPr>
        <w:t xml:space="preserve">CLÁUSULA </w:t>
      </w:r>
      <w:r w:rsidR="006D26AA" w:rsidRPr="00E916A5">
        <w:rPr>
          <w:color w:val="auto"/>
        </w:rPr>
        <w:t>3</w:t>
      </w:r>
      <w:r w:rsidRPr="00E916A5">
        <w:rPr>
          <w:color w:val="auto"/>
        </w:rPr>
        <w:t xml:space="preserve">ª - DÉCIMA TERCEIRA CESTA </w:t>
      </w:r>
      <w:bookmarkEnd w:id="4"/>
      <w:r w:rsidR="00F82C28" w:rsidRPr="00E916A5">
        <w:rPr>
          <w:color w:val="auto"/>
        </w:rPr>
        <w:t>REFEIÇÃO</w:t>
      </w:r>
      <w:bookmarkEnd w:id="5"/>
    </w:p>
    <w:p w14:paraId="3325B571" w14:textId="10E9DF38" w:rsidR="005D3EEF" w:rsidRPr="00E916A5" w:rsidRDefault="004A65F3" w:rsidP="00FB0540">
      <w:pPr>
        <w:pStyle w:val="Standarduser"/>
        <w:jc w:val="both"/>
        <w:rPr>
          <w:rFonts w:ascii="Arial" w:hAnsi="Arial" w:cs="Arial"/>
          <w:bCs/>
        </w:rPr>
      </w:pPr>
      <w:r w:rsidRPr="00E916A5">
        <w:rPr>
          <w:rFonts w:ascii="Arial" w:hAnsi="Arial" w:cs="Arial"/>
          <w:bCs/>
        </w:rPr>
        <w:t xml:space="preserve">A </w:t>
      </w:r>
      <w:r w:rsidRPr="00E916A5">
        <w:rPr>
          <w:rFonts w:ascii="Arial" w:hAnsi="Arial" w:cs="Arial"/>
          <w:b/>
          <w:bCs/>
        </w:rPr>
        <w:t xml:space="preserve">COBRA </w:t>
      </w:r>
      <w:r w:rsidRPr="00E916A5">
        <w:rPr>
          <w:rFonts w:ascii="Arial" w:hAnsi="Arial" w:cs="Arial"/>
          <w:bCs/>
        </w:rPr>
        <w:t xml:space="preserve">concederá, </w:t>
      </w:r>
      <w:r w:rsidR="00FB0540" w:rsidRPr="00E916A5">
        <w:rPr>
          <w:rFonts w:ascii="Arial" w:hAnsi="Arial" w:cs="Arial"/>
          <w:bCs/>
        </w:rPr>
        <w:t>no mês de dezembro ou no mês subsequente ao de assinatura do presente acordo coletivo, dos dois o que vier primeiro,</w:t>
      </w:r>
      <w:r w:rsidRPr="00E916A5">
        <w:rPr>
          <w:rFonts w:ascii="Arial" w:hAnsi="Arial" w:cs="Arial"/>
          <w:bCs/>
        </w:rPr>
        <w:t xml:space="preserve"> a todos os seus funcionários que </w:t>
      </w:r>
      <w:r w:rsidR="00FB0540" w:rsidRPr="00E916A5">
        <w:rPr>
          <w:rFonts w:ascii="Arial" w:hAnsi="Arial" w:cs="Arial"/>
          <w:bCs/>
        </w:rPr>
        <w:t xml:space="preserve">naquela </w:t>
      </w:r>
      <w:r w:rsidRPr="00E916A5">
        <w:rPr>
          <w:rFonts w:ascii="Arial" w:hAnsi="Arial" w:cs="Arial"/>
          <w:bCs/>
        </w:rPr>
        <w:t xml:space="preserve">data estiverem no efetivo exercício de suas atividades, uma cesta </w:t>
      </w:r>
      <w:r w:rsidR="001B0925" w:rsidRPr="00E916A5">
        <w:rPr>
          <w:rFonts w:ascii="Arial" w:hAnsi="Arial" w:cs="Arial"/>
          <w:bCs/>
        </w:rPr>
        <w:t>refeição</w:t>
      </w:r>
      <w:r w:rsidRPr="00E916A5">
        <w:rPr>
          <w:rFonts w:ascii="Arial" w:hAnsi="Arial" w:cs="Arial"/>
          <w:bCs/>
        </w:rPr>
        <w:t xml:space="preserve">, sob forma de tíquete-alimentação ou crédito em cartão eletrônico, </w:t>
      </w:r>
      <w:r w:rsidR="005D3EEF" w:rsidRPr="00E916A5">
        <w:rPr>
          <w:rFonts w:ascii="Arial" w:hAnsi="Arial" w:cs="Arial"/>
          <w:bCs/>
        </w:rPr>
        <w:t>conforme:</w:t>
      </w:r>
    </w:p>
    <w:p w14:paraId="45D6A1A4" w14:textId="6E907177" w:rsidR="005D3EEF" w:rsidRPr="00E916A5" w:rsidRDefault="005D3EEF" w:rsidP="005D3EEF">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a) Abrangendo o período de 01/10/201</w:t>
      </w:r>
      <w:r w:rsidR="00E83FEB" w:rsidRPr="00E916A5">
        <w:rPr>
          <w:rFonts w:ascii="Arial" w:hAnsi="Arial" w:cs="Arial"/>
          <w:b/>
          <w:bCs/>
          <w:color w:val="FF0000"/>
          <w:sz w:val="24"/>
          <w:szCs w:val="24"/>
        </w:rPr>
        <w:t>8</w:t>
      </w:r>
      <w:r w:rsidRPr="00E916A5">
        <w:rPr>
          <w:rFonts w:ascii="Arial" w:hAnsi="Arial" w:cs="Arial"/>
          <w:sz w:val="24"/>
          <w:szCs w:val="24"/>
        </w:rPr>
        <w:t xml:space="preserve"> a 30/09/201</w:t>
      </w:r>
      <w:r w:rsidR="00E83FEB" w:rsidRPr="00E916A5">
        <w:rPr>
          <w:rFonts w:ascii="Arial" w:hAnsi="Arial" w:cs="Arial"/>
          <w:b/>
          <w:bCs/>
          <w:color w:val="FF0000"/>
          <w:sz w:val="24"/>
          <w:szCs w:val="24"/>
        </w:rPr>
        <w:t>9</w:t>
      </w:r>
      <w:r w:rsidRPr="00E916A5">
        <w:rPr>
          <w:rFonts w:ascii="Arial" w:hAnsi="Arial" w:cs="Arial"/>
          <w:sz w:val="24"/>
          <w:szCs w:val="24"/>
        </w:rPr>
        <w:t xml:space="preserve">: o valor </w:t>
      </w:r>
      <w:r w:rsidR="00FB0540" w:rsidRPr="00E916A5">
        <w:rPr>
          <w:rFonts w:ascii="Arial" w:hAnsi="Arial" w:cs="Arial"/>
          <w:sz w:val="24"/>
          <w:szCs w:val="24"/>
        </w:rPr>
        <w:t xml:space="preserve">de </w:t>
      </w:r>
      <w:r w:rsidRPr="00E916A5">
        <w:rPr>
          <w:rFonts w:ascii="Arial" w:hAnsi="Arial" w:cs="Arial"/>
          <w:sz w:val="24"/>
          <w:szCs w:val="24"/>
        </w:rPr>
        <w:t>R$782,37 (setecentos e oitenta e dois reais e trinta e sete centavos)</w:t>
      </w:r>
      <w:r w:rsidR="00FB0540" w:rsidRPr="00E916A5">
        <w:rPr>
          <w:rFonts w:ascii="Arial" w:hAnsi="Arial" w:cs="Arial"/>
          <w:bCs/>
          <w:sz w:val="24"/>
          <w:szCs w:val="24"/>
        </w:rPr>
        <w:t xml:space="preserve"> em parcela única e não renovável</w:t>
      </w:r>
      <w:r w:rsidRPr="00E916A5">
        <w:rPr>
          <w:rFonts w:ascii="Arial" w:hAnsi="Arial" w:cs="Arial"/>
          <w:sz w:val="24"/>
          <w:szCs w:val="24"/>
        </w:rPr>
        <w:t xml:space="preserve">; </w:t>
      </w:r>
      <w:r w:rsidR="00E83FEB" w:rsidRPr="00E916A5">
        <w:rPr>
          <w:rFonts w:ascii="Arial" w:hAnsi="Arial" w:cs="Arial"/>
          <w:b/>
          <w:bCs/>
          <w:color w:val="FF0000"/>
          <w:sz w:val="24"/>
          <w:szCs w:val="24"/>
        </w:rPr>
        <w:t>este valor corregido de acordo com a cláusula 2ª e suas alíneas.</w:t>
      </w:r>
    </w:p>
    <w:p w14:paraId="6C0C74FC" w14:textId="5D44FC66" w:rsidR="004A65F3" w:rsidRPr="00E916A5" w:rsidRDefault="005D3EEF" w:rsidP="005D3EEF">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b) Abrangendo o período de 01/10/20</w:t>
      </w:r>
      <w:r w:rsidRPr="00E916A5">
        <w:rPr>
          <w:rFonts w:ascii="Arial" w:hAnsi="Arial" w:cs="Arial"/>
          <w:b/>
          <w:bCs/>
          <w:color w:val="FF0000"/>
          <w:sz w:val="24"/>
          <w:szCs w:val="24"/>
        </w:rPr>
        <w:t>1</w:t>
      </w:r>
      <w:r w:rsidR="00E83FEB" w:rsidRPr="00E916A5">
        <w:rPr>
          <w:rFonts w:ascii="Arial" w:hAnsi="Arial" w:cs="Arial"/>
          <w:b/>
          <w:bCs/>
          <w:color w:val="FF0000"/>
          <w:sz w:val="24"/>
          <w:szCs w:val="24"/>
        </w:rPr>
        <w:t>9</w:t>
      </w:r>
      <w:r w:rsidRPr="00E916A5">
        <w:rPr>
          <w:rFonts w:ascii="Arial" w:hAnsi="Arial" w:cs="Arial"/>
          <w:sz w:val="24"/>
          <w:szCs w:val="24"/>
        </w:rPr>
        <w:t xml:space="preserve"> a 30/09/20</w:t>
      </w:r>
      <w:r w:rsidR="00E83FEB" w:rsidRPr="00E916A5">
        <w:rPr>
          <w:rFonts w:ascii="Arial" w:hAnsi="Arial" w:cs="Arial"/>
          <w:b/>
          <w:bCs/>
          <w:color w:val="FF0000"/>
          <w:sz w:val="24"/>
          <w:szCs w:val="24"/>
        </w:rPr>
        <w:t>20</w:t>
      </w:r>
      <w:r w:rsidRPr="00E916A5">
        <w:rPr>
          <w:rFonts w:ascii="Arial" w:hAnsi="Arial" w:cs="Arial"/>
          <w:sz w:val="24"/>
          <w:szCs w:val="24"/>
        </w:rPr>
        <w:t xml:space="preserve">: </w:t>
      </w:r>
      <w:r w:rsidR="00E83FEB" w:rsidRPr="00E916A5">
        <w:rPr>
          <w:rFonts w:ascii="Arial" w:hAnsi="Arial" w:cs="Arial"/>
          <w:sz w:val="24"/>
          <w:szCs w:val="24"/>
        </w:rPr>
        <w:t>com o valor reajustado conforme cláusula segunda e suas alíneas.</w:t>
      </w:r>
      <w:r w:rsidR="004A65F3" w:rsidRPr="00E916A5">
        <w:rPr>
          <w:rFonts w:ascii="Arial" w:hAnsi="Arial" w:cs="Arial"/>
          <w:bCs/>
          <w:sz w:val="24"/>
          <w:szCs w:val="24"/>
        </w:rPr>
        <w:t xml:space="preserve"> em parcela única e não renovável</w:t>
      </w:r>
      <w:r w:rsidR="004A65F3" w:rsidRPr="00E916A5">
        <w:rPr>
          <w:rFonts w:ascii="Arial" w:hAnsi="Arial" w:cs="Arial"/>
          <w:sz w:val="24"/>
          <w:szCs w:val="24"/>
        </w:rPr>
        <w:t>.</w:t>
      </w:r>
    </w:p>
    <w:p w14:paraId="34F0CF19" w14:textId="77777777" w:rsidR="004A65F3" w:rsidRPr="00E916A5" w:rsidRDefault="004A65F3" w:rsidP="00F3017E">
      <w:pPr>
        <w:pStyle w:val="Standarduser"/>
        <w:jc w:val="both"/>
        <w:rPr>
          <w:rFonts w:ascii="Arial" w:hAnsi="Arial" w:cs="Arial"/>
        </w:rPr>
      </w:pPr>
      <w:r w:rsidRPr="00E916A5">
        <w:rPr>
          <w:rFonts w:ascii="Arial" w:hAnsi="Arial" w:cs="Arial"/>
          <w:b/>
        </w:rPr>
        <w:lastRenderedPageBreak/>
        <w:t>Parágrafo Primeiro</w:t>
      </w:r>
      <w:r w:rsidRPr="00E916A5">
        <w:rPr>
          <w:rFonts w:ascii="Arial" w:hAnsi="Arial" w:cs="Arial"/>
        </w:rPr>
        <w:t xml:space="preserve"> - O benefício previsto no caput desta cláusula é extensivo à funcionária que se encontre em gozo de licença-maternidade e ao funcionário afastado por acidente de trabalho ou doença.</w:t>
      </w:r>
    </w:p>
    <w:p w14:paraId="1545CD1F" w14:textId="77777777" w:rsidR="004A65F3" w:rsidRPr="00E916A5" w:rsidRDefault="004A65F3" w:rsidP="00F3017E">
      <w:pPr>
        <w:pStyle w:val="Standarduser"/>
        <w:jc w:val="both"/>
        <w:rPr>
          <w:rFonts w:ascii="Arial" w:hAnsi="Arial" w:cs="Arial"/>
        </w:rPr>
      </w:pPr>
      <w:r w:rsidRPr="00E916A5">
        <w:rPr>
          <w:rFonts w:ascii="Arial" w:hAnsi="Arial" w:cs="Arial"/>
          <w:b/>
        </w:rPr>
        <w:t>Parágrafo Segundo</w:t>
      </w:r>
      <w:r w:rsidRPr="00E916A5">
        <w:rPr>
          <w:rFonts w:ascii="Arial" w:hAnsi="Arial" w:cs="Arial"/>
        </w:rPr>
        <w:t xml:space="preserve"> - A décima terceira cesta </w:t>
      </w:r>
      <w:r w:rsidR="001B0925" w:rsidRPr="00E916A5">
        <w:rPr>
          <w:rFonts w:ascii="Arial" w:hAnsi="Arial" w:cs="Arial"/>
        </w:rPr>
        <w:t>refeição</w:t>
      </w:r>
      <w:r w:rsidRPr="00E916A5">
        <w:rPr>
          <w:rFonts w:ascii="Arial" w:hAnsi="Arial" w:cs="Arial"/>
        </w:rPr>
        <w:t xml:space="preserve">, sob qualquer das formas previstas nesta cláusula, tem caráter indenizatório e natureza não salarial, nos termos da Lei nº 6.321, de 14.04.1976, de seus decretos regulamentadores, e da Portaria do MTE nº 3, de 01.03.2002, alterada pela Portaria do MTE nº 8, de 16.04.2002. </w:t>
      </w:r>
    </w:p>
    <w:p w14:paraId="31DAEC57" w14:textId="77777777" w:rsidR="004A65F3" w:rsidRPr="00E916A5" w:rsidRDefault="004A65F3" w:rsidP="006F44D3">
      <w:pPr>
        <w:pStyle w:val="Estilo2"/>
        <w:spacing w:line="240" w:lineRule="auto"/>
        <w:rPr>
          <w:color w:val="auto"/>
        </w:rPr>
      </w:pPr>
      <w:bookmarkStart w:id="6" w:name="_Toc408300442"/>
      <w:bookmarkStart w:id="7" w:name="_Toc517787570"/>
      <w:r w:rsidRPr="00E916A5">
        <w:rPr>
          <w:color w:val="auto"/>
        </w:rPr>
        <w:t xml:space="preserve">CLÁUSULA </w:t>
      </w:r>
      <w:r w:rsidR="006D26AA" w:rsidRPr="00E916A5">
        <w:rPr>
          <w:color w:val="auto"/>
        </w:rPr>
        <w:t>4</w:t>
      </w:r>
      <w:r w:rsidRPr="00E916A5">
        <w:rPr>
          <w:color w:val="auto"/>
        </w:rPr>
        <w:t>ª - PAGAMENTO MENSAL DE SALÁRIOS</w:t>
      </w:r>
      <w:bookmarkEnd w:id="6"/>
      <w:bookmarkEnd w:id="7"/>
    </w:p>
    <w:p w14:paraId="36A9836C"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pagará aos seus empregados a remuneração integral do mês trabalhado até o seu último dia útil.</w:t>
      </w:r>
    </w:p>
    <w:p w14:paraId="20239A75" w14:textId="77777777" w:rsidR="004A65F3" w:rsidRPr="00E916A5" w:rsidRDefault="004A65F3" w:rsidP="006F44D3">
      <w:pPr>
        <w:pStyle w:val="Estilo2"/>
        <w:spacing w:line="240" w:lineRule="auto"/>
        <w:rPr>
          <w:color w:val="auto"/>
        </w:rPr>
      </w:pPr>
      <w:bookmarkStart w:id="8" w:name="_Toc408300443"/>
      <w:bookmarkStart w:id="9" w:name="_Toc517787571"/>
      <w:r w:rsidRPr="00E916A5">
        <w:rPr>
          <w:color w:val="auto"/>
        </w:rPr>
        <w:t xml:space="preserve">CLÁUSULA </w:t>
      </w:r>
      <w:r w:rsidR="006D26AA" w:rsidRPr="00E916A5">
        <w:rPr>
          <w:color w:val="auto"/>
        </w:rPr>
        <w:t>5</w:t>
      </w:r>
      <w:r w:rsidRPr="00E916A5">
        <w:rPr>
          <w:color w:val="auto"/>
        </w:rPr>
        <w:t>ª - COMPLEMENTAÇÃO SALARIAL</w:t>
      </w:r>
      <w:bookmarkEnd w:id="8"/>
      <w:bookmarkEnd w:id="9"/>
    </w:p>
    <w:p w14:paraId="10E93447" w14:textId="6D9BD99F" w:rsidR="004A65F3" w:rsidRPr="00E916A5" w:rsidRDefault="004A65F3" w:rsidP="006F44D3">
      <w:pPr>
        <w:pStyle w:val="Default"/>
        <w:jc w:val="both"/>
        <w:rPr>
          <w:b w:val="0"/>
          <w:bCs/>
        </w:rPr>
      </w:pPr>
      <w:r w:rsidRPr="00E916A5">
        <w:rPr>
          <w:b w:val="0"/>
          <w:bCs/>
        </w:rPr>
        <w:t xml:space="preserve">A </w:t>
      </w:r>
      <w:r w:rsidRPr="00E916A5">
        <w:rPr>
          <w:bCs/>
        </w:rPr>
        <w:t>COBRA</w:t>
      </w:r>
      <w:r w:rsidR="001766F9" w:rsidRPr="00E916A5">
        <w:rPr>
          <w:bCs/>
        </w:rPr>
        <w:t xml:space="preserve"> </w:t>
      </w:r>
      <w:r w:rsidRPr="00E916A5">
        <w:rPr>
          <w:b w:val="0"/>
          <w:bCs/>
        </w:rPr>
        <w:t xml:space="preserve">garantirá a todos os seus empregados a complementação entre o valor pago pelo INSS e aquele que seria devido ao empregado como se trabalhando estivesse, nos casos de afastamento por Auxílio-Doença ou acidente de trabalho, nos primeiros </w:t>
      </w:r>
      <w:r w:rsidR="00FB0540" w:rsidRPr="00E916A5">
        <w:rPr>
          <w:b w:val="0"/>
          <w:bCs/>
        </w:rPr>
        <w:t>6</w:t>
      </w:r>
      <w:r w:rsidRPr="00E916A5">
        <w:rPr>
          <w:b w:val="0"/>
          <w:bCs/>
        </w:rPr>
        <w:t xml:space="preserve"> (</w:t>
      </w:r>
      <w:r w:rsidR="00FB0540" w:rsidRPr="00E916A5">
        <w:rPr>
          <w:b w:val="0"/>
          <w:bCs/>
        </w:rPr>
        <w:t>seis</w:t>
      </w:r>
      <w:r w:rsidRPr="00E916A5">
        <w:rPr>
          <w:b w:val="0"/>
          <w:bCs/>
        </w:rPr>
        <w:t>) meses, prorrogáveis por períodos sucessivos de 6 (seis) meses, a critério da empresa, conforme competências e alçadas definidas.</w:t>
      </w:r>
    </w:p>
    <w:p w14:paraId="5D873CFE" w14:textId="77777777" w:rsidR="004A65F3" w:rsidRPr="00E916A5" w:rsidRDefault="004A65F3" w:rsidP="006F44D3">
      <w:pPr>
        <w:pStyle w:val="Estilo2"/>
        <w:spacing w:line="240" w:lineRule="auto"/>
        <w:rPr>
          <w:color w:val="auto"/>
        </w:rPr>
      </w:pPr>
      <w:bookmarkStart w:id="10" w:name="_Toc408300444"/>
      <w:bookmarkStart w:id="11" w:name="_Toc517787572"/>
      <w:r w:rsidRPr="00E916A5">
        <w:rPr>
          <w:color w:val="auto"/>
        </w:rPr>
        <w:t xml:space="preserve">CLÁUSULA </w:t>
      </w:r>
      <w:r w:rsidR="006D26AA" w:rsidRPr="00E916A5">
        <w:rPr>
          <w:color w:val="auto"/>
        </w:rPr>
        <w:t>6</w:t>
      </w:r>
      <w:r w:rsidRPr="00E916A5">
        <w:rPr>
          <w:color w:val="auto"/>
        </w:rPr>
        <w:t>ª - LICENÇA PRÊMIO</w:t>
      </w:r>
      <w:bookmarkEnd w:id="10"/>
      <w:bookmarkEnd w:id="11"/>
    </w:p>
    <w:p w14:paraId="283BB4C4"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pagará, a cada período de cinco anos de vigência do contrato de trabalho, ao empregado admitido até 03 de outubro de 1996, uma licença prêmio de 30 (trinta) dias consecutivos, a ser gozada no período mais conveniente para o empregado e para a empresa, podendo esta, a seu critério, conceder a conversão em pecúnia, mediante solicitação do empregado.</w:t>
      </w:r>
    </w:p>
    <w:p w14:paraId="15928A8A" w14:textId="77777777" w:rsidR="00764466"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t>Parágrafo Único</w:t>
      </w:r>
      <w:r w:rsidRPr="00E916A5">
        <w:rPr>
          <w:rFonts w:ascii="Arial" w:hAnsi="Arial" w:cs="Arial"/>
          <w:sz w:val="24"/>
          <w:szCs w:val="24"/>
        </w:rPr>
        <w:t xml:space="preserve"> - Em caso de desligamento do empregado, seja por iniciativa própria, por dispensa sem justa causa ou por aposentadoria, a licença prêmio dos períodos a que faça jus será convertida em pecúnia, garantida a proporcionalidade à razão de 1/5 do valor da licença, por ano trabalhado, após cinco anos de efetivo exercício na empresa.</w:t>
      </w:r>
    </w:p>
    <w:p w14:paraId="31D9809D" w14:textId="77777777" w:rsidR="004A65F3" w:rsidRPr="00E916A5" w:rsidRDefault="004A65F3" w:rsidP="006F44D3">
      <w:pPr>
        <w:pStyle w:val="Estilo2"/>
        <w:spacing w:line="240" w:lineRule="auto"/>
        <w:rPr>
          <w:color w:val="auto"/>
        </w:rPr>
      </w:pPr>
      <w:bookmarkStart w:id="12" w:name="_Toc408300445"/>
      <w:bookmarkStart w:id="13" w:name="_Toc517787573"/>
      <w:r w:rsidRPr="00E916A5">
        <w:rPr>
          <w:color w:val="auto"/>
        </w:rPr>
        <w:t xml:space="preserve">CLÁUSULA </w:t>
      </w:r>
      <w:r w:rsidR="006D26AA" w:rsidRPr="00E916A5">
        <w:rPr>
          <w:color w:val="auto"/>
        </w:rPr>
        <w:t>7</w:t>
      </w:r>
      <w:r w:rsidRPr="00E916A5">
        <w:rPr>
          <w:color w:val="auto"/>
        </w:rPr>
        <w:t>ª - AUXÍLIO REFEIÇÃO</w:t>
      </w:r>
      <w:bookmarkEnd w:id="12"/>
      <w:bookmarkEnd w:id="13"/>
    </w:p>
    <w:p w14:paraId="4671BC92" w14:textId="08D24724" w:rsidR="00FB0540" w:rsidRPr="00E916A5" w:rsidRDefault="004A65F3" w:rsidP="006F44D3">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fornecerá </w:t>
      </w:r>
      <w:r w:rsidR="00DB70C0" w:rsidRPr="00E916A5">
        <w:rPr>
          <w:rFonts w:ascii="Arial" w:hAnsi="Arial" w:cs="Arial"/>
          <w:bCs/>
          <w:sz w:val="24"/>
          <w:szCs w:val="24"/>
        </w:rPr>
        <w:t>mensalmente, sem ônus, inclusive no mês de férias e aos empregados beneficiados pela cláusula 5ª (quinta) nas mesmas condições,</w:t>
      </w:r>
      <w:r w:rsidR="00DB70C0" w:rsidRPr="00E916A5">
        <w:rPr>
          <w:rFonts w:ascii="Arial" w:hAnsi="Arial" w:cs="Arial"/>
          <w:sz w:val="24"/>
          <w:szCs w:val="24"/>
        </w:rPr>
        <w:t xml:space="preserve"> para os empregados </w:t>
      </w:r>
      <w:r w:rsidRPr="00E916A5">
        <w:rPr>
          <w:rFonts w:ascii="Arial" w:hAnsi="Arial" w:cs="Arial"/>
          <w:sz w:val="24"/>
          <w:szCs w:val="24"/>
        </w:rPr>
        <w:t>com jornada diária de 8 horas, auxílio refeição, através de 22 (vinte e dois) créditos,</w:t>
      </w:r>
      <w:r w:rsidR="00FB0540" w:rsidRPr="00E916A5">
        <w:rPr>
          <w:rFonts w:ascii="Arial" w:hAnsi="Arial" w:cs="Arial"/>
          <w:sz w:val="24"/>
          <w:szCs w:val="24"/>
        </w:rPr>
        <w:t xml:space="preserve"> conforme:</w:t>
      </w:r>
    </w:p>
    <w:p w14:paraId="094A582F" w14:textId="77777777" w:rsidR="00DE2176" w:rsidRPr="00E916A5" w:rsidRDefault="00FB0540"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a) Abrangendo o período de 01/10/201</w:t>
      </w:r>
      <w:r w:rsidR="00DE2176" w:rsidRPr="00E916A5">
        <w:rPr>
          <w:rFonts w:ascii="Arial" w:hAnsi="Arial" w:cs="Arial"/>
          <w:b/>
          <w:bCs/>
          <w:color w:val="FF0000"/>
          <w:sz w:val="24"/>
          <w:szCs w:val="24"/>
        </w:rPr>
        <w:t>8</w:t>
      </w:r>
      <w:r w:rsidRPr="00E916A5">
        <w:rPr>
          <w:rFonts w:ascii="Arial" w:hAnsi="Arial" w:cs="Arial"/>
          <w:sz w:val="24"/>
          <w:szCs w:val="24"/>
        </w:rPr>
        <w:t xml:space="preserve"> a 30/09/201</w:t>
      </w:r>
      <w:r w:rsidR="00DE2176" w:rsidRPr="00E916A5">
        <w:rPr>
          <w:rFonts w:ascii="Arial" w:hAnsi="Arial" w:cs="Arial"/>
          <w:b/>
          <w:bCs/>
          <w:color w:val="FF0000"/>
          <w:sz w:val="24"/>
          <w:szCs w:val="24"/>
        </w:rPr>
        <w:t>9</w:t>
      </w:r>
      <w:r w:rsidRPr="00E916A5">
        <w:rPr>
          <w:rFonts w:ascii="Arial" w:hAnsi="Arial" w:cs="Arial"/>
          <w:sz w:val="24"/>
          <w:szCs w:val="24"/>
        </w:rPr>
        <w:t xml:space="preserve">: o valor de R$35,56 (trinta e cinco reais e noventa centavos) por crédito, perfazendo um total de R$782,37 (setecentos e oitenta e dois reais e trinta e sete centavos); </w:t>
      </w:r>
      <w:r w:rsidR="00DE2176" w:rsidRPr="00E916A5">
        <w:rPr>
          <w:rFonts w:ascii="Arial" w:hAnsi="Arial" w:cs="Arial"/>
          <w:b/>
          <w:bCs/>
          <w:color w:val="FF0000"/>
          <w:sz w:val="24"/>
          <w:szCs w:val="24"/>
        </w:rPr>
        <w:t>este valor corregido de acordo com a cláusula 2ª e suas alíneas.</w:t>
      </w:r>
    </w:p>
    <w:p w14:paraId="768230E3" w14:textId="77777777" w:rsidR="00DE2176" w:rsidRPr="00E916A5" w:rsidRDefault="00FB0540"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b) Abrangendo o período de 01/10/201</w:t>
      </w:r>
      <w:r w:rsidR="00DE2176" w:rsidRPr="00E916A5">
        <w:rPr>
          <w:rFonts w:ascii="Arial" w:hAnsi="Arial" w:cs="Arial"/>
          <w:b/>
          <w:bCs/>
          <w:color w:val="FF0000"/>
          <w:sz w:val="24"/>
          <w:szCs w:val="24"/>
        </w:rPr>
        <w:t>9</w:t>
      </w:r>
      <w:r w:rsidRPr="00E916A5">
        <w:rPr>
          <w:rFonts w:ascii="Arial" w:hAnsi="Arial" w:cs="Arial"/>
          <w:sz w:val="24"/>
          <w:szCs w:val="24"/>
        </w:rPr>
        <w:t xml:space="preserve"> a 30/09/20</w:t>
      </w:r>
      <w:r w:rsidR="00DE2176" w:rsidRPr="00E916A5">
        <w:rPr>
          <w:rFonts w:ascii="Arial" w:hAnsi="Arial" w:cs="Arial"/>
          <w:b/>
          <w:bCs/>
          <w:color w:val="FF0000"/>
          <w:sz w:val="24"/>
          <w:szCs w:val="24"/>
        </w:rPr>
        <w:t>20</w:t>
      </w:r>
      <w:r w:rsidR="00DE2176"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53F6AC4C" w14:textId="41084D17" w:rsidR="00FB0540" w:rsidRPr="00E916A5" w:rsidRDefault="00FB0540" w:rsidP="00FB0540">
      <w:pPr>
        <w:widowControl w:val="0"/>
        <w:autoSpaceDE w:val="0"/>
        <w:autoSpaceDN w:val="0"/>
        <w:adjustRightInd w:val="0"/>
        <w:spacing w:after="0" w:line="240" w:lineRule="auto"/>
        <w:jc w:val="both"/>
        <w:rPr>
          <w:rFonts w:ascii="Arial" w:hAnsi="Arial" w:cs="Arial"/>
          <w:sz w:val="24"/>
          <w:szCs w:val="24"/>
        </w:rPr>
      </w:pPr>
    </w:p>
    <w:p w14:paraId="122A82BC"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A </w:t>
      </w:r>
      <w:r w:rsidRPr="00E916A5">
        <w:rPr>
          <w:rFonts w:ascii="Arial" w:hAnsi="Arial" w:cs="Arial"/>
          <w:b/>
          <w:sz w:val="24"/>
          <w:szCs w:val="24"/>
        </w:rPr>
        <w:t xml:space="preserve">COBRA </w:t>
      </w:r>
      <w:r w:rsidRPr="00E916A5">
        <w:rPr>
          <w:rFonts w:ascii="Arial" w:hAnsi="Arial" w:cs="Arial"/>
          <w:sz w:val="24"/>
          <w:szCs w:val="24"/>
        </w:rPr>
        <w:t>concederá o crédito na opção alimentação ou refeição, a critério do empregado.</w:t>
      </w:r>
    </w:p>
    <w:p w14:paraId="03E6258B"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lastRenderedPageBreak/>
        <w:t xml:space="preserve">Parágrafo Segundo </w:t>
      </w:r>
      <w:r w:rsidRPr="00E916A5">
        <w:rPr>
          <w:rFonts w:ascii="Arial" w:hAnsi="Arial" w:cs="Arial"/>
          <w:sz w:val="24"/>
          <w:szCs w:val="24"/>
        </w:rPr>
        <w:t>- Trabalho aos sábados, domingos e feriados - Os empregados que, pela jornada normal, trabalhem nestes dias receberão um crédito por este dia de trabalho, no mesmo valor facial previsto no caput.</w:t>
      </w:r>
    </w:p>
    <w:p w14:paraId="2F3AECAB"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t>Parágrafo Terceiro</w:t>
      </w:r>
      <w:r w:rsidRPr="00E916A5">
        <w:rPr>
          <w:rFonts w:ascii="Arial" w:hAnsi="Arial" w:cs="Arial"/>
          <w:sz w:val="24"/>
          <w:szCs w:val="24"/>
        </w:rPr>
        <w:t xml:space="preserve"> - Tíquete adicional - Sempre que o empregado cumprir jornada que exceda no mínimo 4 (quatro) horas da carga horária diária integral, fará jus a um tíquete adicional, no mesmo valor facial previsto no caput.</w:t>
      </w:r>
    </w:p>
    <w:p w14:paraId="02961760" w14:textId="77777777" w:rsidR="004A65F3" w:rsidRPr="00E916A5" w:rsidRDefault="004A65F3" w:rsidP="006F44D3">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bCs/>
          <w:sz w:val="24"/>
          <w:szCs w:val="24"/>
        </w:rPr>
        <w:t xml:space="preserve">Parágrafo Quarto - </w:t>
      </w:r>
      <w:r w:rsidRPr="00E916A5">
        <w:rPr>
          <w:rFonts w:ascii="Arial" w:hAnsi="Arial" w:cs="Arial"/>
          <w:sz w:val="24"/>
          <w:szCs w:val="24"/>
        </w:rPr>
        <w:t xml:space="preserve">Aos empregados afastados por Auxílio-Doença ou acidente de trabalho, beneficiados pela </w:t>
      </w:r>
      <w:r w:rsidR="00073994" w:rsidRPr="00E916A5">
        <w:rPr>
          <w:rFonts w:ascii="Arial" w:hAnsi="Arial" w:cs="Arial"/>
          <w:sz w:val="24"/>
          <w:szCs w:val="24"/>
        </w:rPr>
        <w:t xml:space="preserve">cláusula 5ª </w:t>
      </w:r>
      <w:r w:rsidRPr="00E916A5">
        <w:rPr>
          <w:rFonts w:ascii="Arial" w:hAnsi="Arial" w:cs="Arial"/>
          <w:sz w:val="24"/>
          <w:szCs w:val="24"/>
        </w:rPr>
        <w:t>será devido o pagamento nas mesmas condições.</w:t>
      </w:r>
    </w:p>
    <w:p w14:paraId="530B6CDB" w14:textId="77777777" w:rsidR="004A65F3" w:rsidRPr="00E916A5" w:rsidRDefault="004A65F3" w:rsidP="006F44D3">
      <w:pPr>
        <w:pStyle w:val="Estilo2"/>
        <w:spacing w:line="240" w:lineRule="auto"/>
        <w:rPr>
          <w:color w:val="auto"/>
        </w:rPr>
      </w:pPr>
      <w:bookmarkStart w:id="14" w:name="_Toc408300446"/>
      <w:bookmarkStart w:id="15" w:name="_Toc517787574"/>
      <w:r w:rsidRPr="00E916A5">
        <w:rPr>
          <w:color w:val="auto"/>
        </w:rPr>
        <w:t xml:space="preserve">CLÁUSULA </w:t>
      </w:r>
      <w:r w:rsidR="006D26AA" w:rsidRPr="00E916A5">
        <w:rPr>
          <w:color w:val="auto"/>
        </w:rPr>
        <w:t>8</w:t>
      </w:r>
      <w:r w:rsidRPr="00E916A5">
        <w:rPr>
          <w:color w:val="auto"/>
        </w:rPr>
        <w:t>ª - DA CESTA ALIMENTAÇÃO</w:t>
      </w:r>
      <w:bookmarkEnd w:id="14"/>
      <w:bookmarkEnd w:id="15"/>
    </w:p>
    <w:p w14:paraId="12509045" w14:textId="3B86FB00" w:rsidR="00FB5C8E" w:rsidRPr="00E916A5" w:rsidRDefault="004A65F3" w:rsidP="006F44D3">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creditará mensalmente e sem ônus a todos os empregados, </w:t>
      </w:r>
      <w:r w:rsidR="002514E0" w:rsidRPr="00E916A5">
        <w:rPr>
          <w:rFonts w:ascii="Arial" w:hAnsi="Arial" w:cs="Arial"/>
          <w:sz w:val="24"/>
          <w:szCs w:val="24"/>
        </w:rPr>
        <w:t xml:space="preserve">em cartão magnético específico para alimentação, a título da cesta alimentação, </w:t>
      </w:r>
      <w:r w:rsidR="002514E0" w:rsidRPr="00E916A5">
        <w:rPr>
          <w:rFonts w:ascii="Arial" w:hAnsi="Arial" w:cs="Arial"/>
          <w:bCs/>
          <w:sz w:val="24"/>
          <w:szCs w:val="24"/>
        </w:rPr>
        <w:t>inclusive no mês de férias e aos empregados afastados por Auxílio-Doença ou acidente de trabalho</w:t>
      </w:r>
      <w:r w:rsidR="00041BF4" w:rsidRPr="00E916A5">
        <w:rPr>
          <w:rFonts w:ascii="Arial" w:hAnsi="Arial" w:cs="Arial"/>
          <w:bCs/>
          <w:sz w:val="24"/>
          <w:szCs w:val="24"/>
        </w:rPr>
        <w:t>,</w:t>
      </w:r>
      <w:r w:rsidR="002514E0" w:rsidRPr="00E916A5">
        <w:rPr>
          <w:rFonts w:ascii="Arial" w:hAnsi="Arial" w:cs="Arial"/>
          <w:sz w:val="24"/>
          <w:szCs w:val="24"/>
        </w:rPr>
        <w:t xml:space="preserve"> </w:t>
      </w:r>
      <w:r w:rsidR="00FB5C8E" w:rsidRPr="00E916A5">
        <w:rPr>
          <w:rFonts w:ascii="Arial" w:hAnsi="Arial" w:cs="Arial"/>
          <w:sz w:val="24"/>
          <w:szCs w:val="24"/>
        </w:rPr>
        <w:t>conforme:</w:t>
      </w:r>
    </w:p>
    <w:p w14:paraId="4617829D" w14:textId="77777777" w:rsidR="00DE2176" w:rsidRPr="00E916A5" w:rsidRDefault="00FB5C8E"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a) Abrangendo o período de 01/10/201</w:t>
      </w:r>
      <w:r w:rsidR="00DE2176" w:rsidRPr="00E916A5">
        <w:rPr>
          <w:rFonts w:ascii="Arial" w:hAnsi="Arial" w:cs="Arial"/>
          <w:b/>
          <w:bCs/>
          <w:color w:val="FF0000"/>
          <w:sz w:val="24"/>
          <w:szCs w:val="24"/>
        </w:rPr>
        <w:t>8</w:t>
      </w:r>
      <w:r w:rsidRPr="00E916A5">
        <w:rPr>
          <w:rFonts w:ascii="Arial" w:hAnsi="Arial" w:cs="Arial"/>
          <w:sz w:val="24"/>
          <w:szCs w:val="24"/>
        </w:rPr>
        <w:t xml:space="preserve"> a 30/09/201</w:t>
      </w:r>
      <w:r w:rsidR="00DE2176" w:rsidRPr="00E916A5">
        <w:rPr>
          <w:rFonts w:ascii="Arial" w:hAnsi="Arial" w:cs="Arial"/>
          <w:b/>
          <w:bCs/>
          <w:color w:val="FF0000"/>
          <w:sz w:val="24"/>
          <w:szCs w:val="24"/>
        </w:rPr>
        <w:t>9</w:t>
      </w:r>
      <w:r w:rsidRPr="00E916A5">
        <w:rPr>
          <w:rFonts w:ascii="Arial" w:hAnsi="Arial" w:cs="Arial"/>
          <w:sz w:val="24"/>
          <w:szCs w:val="24"/>
        </w:rPr>
        <w:t xml:space="preserve">: o valor de R$259,71 (duzentos e cinquenta e nove reais e setenta e </w:t>
      </w:r>
      <w:proofErr w:type="spellStart"/>
      <w:r w:rsidRPr="00E916A5">
        <w:rPr>
          <w:rFonts w:ascii="Arial" w:hAnsi="Arial" w:cs="Arial"/>
          <w:sz w:val="24"/>
          <w:szCs w:val="24"/>
        </w:rPr>
        <w:t>hum</w:t>
      </w:r>
      <w:proofErr w:type="spellEnd"/>
      <w:r w:rsidRPr="00E916A5">
        <w:rPr>
          <w:rFonts w:ascii="Arial" w:hAnsi="Arial" w:cs="Arial"/>
          <w:sz w:val="24"/>
          <w:szCs w:val="24"/>
        </w:rPr>
        <w:t xml:space="preserve"> centavos); </w:t>
      </w:r>
      <w:r w:rsidR="00DE2176" w:rsidRPr="00E916A5">
        <w:rPr>
          <w:rFonts w:ascii="Arial" w:hAnsi="Arial" w:cs="Arial"/>
          <w:b/>
          <w:bCs/>
          <w:color w:val="FF0000"/>
          <w:sz w:val="24"/>
          <w:szCs w:val="24"/>
        </w:rPr>
        <w:t>este valor corregido de acordo com a cláusula 2ª e suas alíneas.</w:t>
      </w:r>
    </w:p>
    <w:p w14:paraId="6B2E48ED" w14:textId="77777777" w:rsidR="00DE2176" w:rsidRPr="00E916A5" w:rsidRDefault="00FB5C8E"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b) Abrangendo o período de 01/10/201</w:t>
      </w:r>
      <w:r w:rsidR="00DE2176" w:rsidRPr="00E916A5">
        <w:rPr>
          <w:rFonts w:ascii="Arial" w:hAnsi="Arial" w:cs="Arial"/>
          <w:b/>
          <w:bCs/>
          <w:color w:val="FF0000"/>
          <w:sz w:val="24"/>
          <w:szCs w:val="24"/>
        </w:rPr>
        <w:t>9</w:t>
      </w:r>
      <w:r w:rsidRPr="00E916A5">
        <w:rPr>
          <w:rFonts w:ascii="Arial" w:hAnsi="Arial" w:cs="Arial"/>
          <w:sz w:val="24"/>
          <w:szCs w:val="24"/>
        </w:rPr>
        <w:t xml:space="preserve"> a 30/09/20</w:t>
      </w:r>
      <w:r w:rsidR="00DE2176" w:rsidRPr="00E916A5">
        <w:rPr>
          <w:rFonts w:ascii="Arial" w:hAnsi="Arial" w:cs="Arial"/>
          <w:b/>
          <w:bCs/>
          <w:color w:val="FF0000"/>
          <w:sz w:val="24"/>
          <w:szCs w:val="24"/>
        </w:rPr>
        <w:t>20</w:t>
      </w:r>
      <w:r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78254419" w14:textId="77777777" w:rsidR="004A65F3" w:rsidRPr="00E916A5" w:rsidRDefault="004A65F3" w:rsidP="006F44D3">
      <w:pPr>
        <w:pStyle w:val="Estilo2"/>
        <w:spacing w:line="240" w:lineRule="auto"/>
        <w:rPr>
          <w:color w:val="auto"/>
        </w:rPr>
      </w:pPr>
      <w:bookmarkStart w:id="16" w:name="_Toc408300447"/>
      <w:bookmarkStart w:id="17" w:name="_Toc517787575"/>
      <w:r w:rsidRPr="00E916A5">
        <w:rPr>
          <w:color w:val="auto"/>
        </w:rPr>
        <w:t xml:space="preserve">CLÁUSULA </w:t>
      </w:r>
      <w:r w:rsidR="006D26AA" w:rsidRPr="00E916A5">
        <w:rPr>
          <w:color w:val="auto"/>
        </w:rPr>
        <w:t>9</w:t>
      </w:r>
      <w:r w:rsidRPr="00E916A5">
        <w:rPr>
          <w:color w:val="auto"/>
        </w:rPr>
        <w:t>ª - AUXÍLIO TRANSPORTE</w:t>
      </w:r>
      <w:bookmarkEnd w:id="16"/>
      <w:bookmarkEnd w:id="17"/>
    </w:p>
    <w:p w14:paraId="48B26E7D" w14:textId="77777777" w:rsidR="00B32AB9" w:rsidRPr="00E916A5" w:rsidRDefault="004A65F3" w:rsidP="00B32AB9">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00B32AB9" w:rsidRPr="00E916A5">
        <w:rPr>
          <w:rFonts w:ascii="Arial" w:hAnsi="Arial" w:cs="Arial"/>
          <w:szCs w:val="24"/>
        </w:rPr>
        <w:t xml:space="preserve">concederá Vale-Transporte, ou seu valor correspondente, por meio de pagamento antecipado em dinheiro, aos funcionários optantes do Vale-Transporte até o quinto dia útil de cada mês, em conformidade com o inciso XXVI do artigo 7º da Constituição Federal e em cumprimento das disposições da Lei nº 7.418, de 16.12.1985, com redação dada pela Lei nº 7619, de 30.09.1987, do regulamento definido pelo Decreto nº95.247, de 17.11.1987, e, ainda, em conformidade com a decisão do C. TST no processo TST-AA-366.360.97.4 (AC. SDC), publicado no DJU de 07.08.1998, seção 1, </w:t>
      </w:r>
      <w:proofErr w:type="spellStart"/>
      <w:r w:rsidR="00B32AB9" w:rsidRPr="00E916A5">
        <w:rPr>
          <w:rFonts w:ascii="Arial" w:hAnsi="Arial" w:cs="Arial"/>
          <w:szCs w:val="24"/>
        </w:rPr>
        <w:t>pág</w:t>
      </w:r>
      <w:proofErr w:type="spellEnd"/>
      <w:r w:rsidR="00B32AB9" w:rsidRPr="00E916A5">
        <w:rPr>
          <w:rFonts w:ascii="Arial" w:hAnsi="Arial" w:cs="Arial"/>
          <w:szCs w:val="24"/>
        </w:rPr>
        <w:t xml:space="preserve"> 314.</w:t>
      </w:r>
    </w:p>
    <w:p w14:paraId="0045918C" w14:textId="77777777" w:rsidR="004A65F3" w:rsidRPr="00E916A5" w:rsidRDefault="004A65F3" w:rsidP="006F44D3">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A participação da </w:t>
      </w:r>
      <w:r w:rsidRPr="00E916A5">
        <w:rPr>
          <w:rFonts w:ascii="Arial" w:hAnsi="Arial" w:cs="Arial"/>
          <w:b/>
          <w:szCs w:val="24"/>
        </w:rPr>
        <w:t xml:space="preserve">COBRA </w:t>
      </w:r>
      <w:r w:rsidRPr="00E916A5">
        <w:rPr>
          <w:rFonts w:ascii="Arial" w:hAnsi="Arial" w:cs="Arial"/>
          <w:szCs w:val="24"/>
        </w:rPr>
        <w:t>nos gastos de deslocamento do funcionário será equivalente à parcela que exceder a 4% (quatro por cento) do seu salário básico, conforme o parágrafo único do artigo 5º da Lei 7.418/85.</w:t>
      </w:r>
    </w:p>
    <w:p w14:paraId="07ED5D10" w14:textId="77777777" w:rsidR="004A65F3" w:rsidRPr="00E916A5" w:rsidRDefault="004A65F3" w:rsidP="006F44D3">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Para o disposto no parágrafo primeiro, integram o salário básico as seguintes verbas:</w:t>
      </w:r>
    </w:p>
    <w:p w14:paraId="3817E0F1" w14:textId="1A25D75F" w:rsidR="004A65F3" w:rsidRPr="00E916A5" w:rsidRDefault="004A65F3" w:rsidP="006F44D3">
      <w:pPr>
        <w:pStyle w:val="SemEspaamento"/>
        <w:jc w:val="both"/>
        <w:rPr>
          <w:rFonts w:ascii="Arial" w:hAnsi="Arial" w:cs="Arial"/>
          <w:szCs w:val="24"/>
        </w:rPr>
      </w:pPr>
      <w:r w:rsidRPr="00E916A5">
        <w:rPr>
          <w:rFonts w:ascii="Arial" w:hAnsi="Arial" w:cs="Arial"/>
          <w:szCs w:val="24"/>
        </w:rPr>
        <w:t xml:space="preserve">I </w:t>
      </w:r>
      <w:r w:rsidR="00131FDC" w:rsidRPr="00E916A5">
        <w:rPr>
          <w:rFonts w:ascii="Arial" w:hAnsi="Arial" w:cs="Arial"/>
          <w:szCs w:val="24"/>
        </w:rPr>
        <w:t>-</w:t>
      </w:r>
      <w:r w:rsidRPr="00E916A5">
        <w:rPr>
          <w:rFonts w:ascii="Arial" w:hAnsi="Arial" w:cs="Arial"/>
          <w:szCs w:val="24"/>
        </w:rPr>
        <w:t xml:space="preserve"> Salário Base </w:t>
      </w:r>
      <w:r w:rsidR="00E8521D" w:rsidRPr="00E916A5">
        <w:rPr>
          <w:rFonts w:ascii="Arial" w:hAnsi="Arial" w:cs="Arial"/>
          <w:szCs w:val="24"/>
        </w:rPr>
        <w:t>–</w:t>
      </w:r>
      <w:r w:rsidRPr="00E916A5">
        <w:rPr>
          <w:rFonts w:ascii="Arial" w:hAnsi="Arial" w:cs="Arial"/>
          <w:szCs w:val="24"/>
        </w:rPr>
        <w:t xml:space="preserve"> </w:t>
      </w:r>
      <w:r w:rsidR="00E8521D" w:rsidRPr="00E916A5">
        <w:rPr>
          <w:rFonts w:ascii="Arial" w:hAnsi="Arial" w:cs="Arial"/>
          <w:szCs w:val="24"/>
        </w:rPr>
        <w:t xml:space="preserve">BS </w:t>
      </w:r>
      <w:proofErr w:type="gramStart"/>
      <w:r w:rsidR="00FB5C8E" w:rsidRPr="00E916A5">
        <w:rPr>
          <w:rFonts w:ascii="Arial" w:hAnsi="Arial" w:cs="Arial"/>
          <w:szCs w:val="24"/>
        </w:rPr>
        <w:t>SALARIO</w:t>
      </w:r>
      <w:proofErr w:type="gramEnd"/>
      <w:r w:rsidRPr="00E916A5">
        <w:rPr>
          <w:rFonts w:ascii="Arial" w:hAnsi="Arial" w:cs="Arial"/>
          <w:szCs w:val="24"/>
        </w:rPr>
        <w:t>;</w:t>
      </w:r>
      <w:r w:rsidR="00E8521D" w:rsidRPr="00E916A5">
        <w:rPr>
          <w:rFonts w:ascii="Arial" w:hAnsi="Arial" w:cs="Arial"/>
          <w:szCs w:val="24"/>
        </w:rPr>
        <w:t xml:space="preserve"> e</w:t>
      </w:r>
    </w:p>
    <w:p w14:paraId="071D5343" w14:textId="5ECF673E" w:rsidR="004A65F3" w:rsidRPr="00E916A5" w:rsidRDefault="004A65F3" w:rsidP="006F44D3">
      <w:pPr>
        <w:pStyle w:val="SemEspaamento"/>
        <w:jc w:val="both"/>
        <w:rPr>
          <w:rFonts w:ascii="Arial" w:hAnsi="Arial" w:cs="Arial"/>
          <w:szCs w:val="24"/>
        </w:rPr>
      </w:pPr>
      <w:r w:rsidRPr="00E916A5">
        <w:rPr>
          <w:rFonts w:ascii="Arial" w:hAnsi="Arial" w:cs="Arial"/>
          <w:szCs w:val="24"/>
        </w:rPr>
        <w:t xml:space="preserve">II </w:t>
      </w:r>
      <w:r w:rsidR="00131FDC" w:rsidRPr="00E916A5">
        <w:rPr>
          <w:rFonts w:ascii="Arial" w:hAnsi="Arial" w:cs="Arial"/>
          <w:szCs w:val="24"/>
        </w:rPr>
        <w:t>-</w:t>
      </w:r>
      <w:r w:rsidRPr="00E916A5">
        <w:rPr>
          <w:rFonts w:ascii="Arial" w:hAnsi="Arial" w:cs="Arial"/>
          <w:szCs w:val="24"/>
        </w:rPr>
        <w:t xml:space="preserve"> Salário Base Caráter Pessoal </w:t>
      </w:r>
      <w:r w:rsidR="00FB5C8E" w:rsidRPr="00E916A5">
        <w:rPr>
          <w:rFonts w:ascii="Arial" w:hAnsi="Arial" w:cs="Arial"/>
          <w:szCs w:val="24"/>
        </w:rPr>
        <w:t>–</w:t>
      </w:r>
      <w:r w:rsidRPr="00E916A5">
        <w:rPr>
          <w:rFonts w:ascii="Arial" w:hAnsi="Arial" w:cs="Arial"/>
          <w:szCs w:val="24"/>
        </w:rPr>
        <w:t xml:space="preserve"> </w:t>
      </w:r>
      <w:r w:rsidR="00FB5C8E" w:rsidRPr="00E916A5">
        <w:rPr>
          <w:rFonts w:ascii="Arial" w:hAnsi="Arial" w:cs="Arial"/>
          <w:szCs w:val="24"/>
        </w:rPr>
        <w:t>B</w:t>
      </w:r>
      <w:r w:rsidR="00E8521D" w:rsidRPr="00E916A5">
        <w:rPr>
          <w:rFonts w:ascii="Arial" w:hAnsi="Arial" w:cs="Arial"/>
          <w:szCs w:val="24"/>
        </w:rPr>
        <w:t>S</w:t>
      </w:r>
      <w:r w:rsidR="00FB5C8E" w:rsidRPr="00E916A5">
        <w:rPr>
          <w:rFonts w:ascii="Arial" w:hAnsi="Arial" w:cs="Arial"/>
          <w:szCs w:val="24"/>
        </w:rPr>
        <w:t xml:space="preserve"> </w:t>
      </w:r>
      <w:r w:rsidR="00E8521D" w:rsidRPr="00E916A5">
        <w:rPr>
          <w:rFonts w:ascii="Arial" w:hAnsi="Arial" w:cs="Arial"/>
          <w:szCs w:val="24"/>
        </w:rPr>
        <w:t>CRT PESS.</w:t>
      </w:r>
    </w:p>
    <w:p w14:paraId="7E145D36" w14:textId="77777777" w:rsidR="004A65F3" w:rsidRPr="00E916A5" w:rsidRDefault="004A65F3" w:rsidP="006F44D3">
      <w:pPr>
        <w:pStyle w:val="Estilo2"/>
        <w:spacing w:line="240" w:lineRule="auto"/>
        <w:rPr>
          <w:color w:val="auto"/>
        </w:rPr>
      </w:pPr>
      <w:bookmarkStart w:id="18" w:name="_Toc408300448"/>
      <w:bookmarkStart w:id="19" w:name="_Toc517787576"/>
      <w:r w:rsidRPr="00E916A5">
        <w:rPr>
          <w:color w:val="auto"/>
        </w:rPr>
        <w:t>CLÁUSULA 1</w:t>
      </w:r>
      <w:r w:rsidR="006D26AA" w:rsidRPr="00E916A5">
        <w:rPr>
          <w:color w:val="auto"/>
        </w:rPr>
        <w:t>0</w:t>
      </w:r>
      <w:r w:rsidRPr="00E916A5">
        <w:rPr>
          <w:color w:val="auto"/>
        </w:rPr>
        <w:t>ª - REPOUSO SEMANAL REMUNERADO</w:t>
      </w:r>
      <w:bookmarkEnd w:id="18"/>
      <w:bookmarkEnd w:id="19"/>
    </w:p>
    <w:p w14:paraId="6E48E3AA" w14:textId="77777777" w:rsidR="004A65F3" w:rsidRPr="00E916A5" w:rsidRDefault="004A65F3" w:rsidP="006F44D3">
      <w:pPr>
        <w:pStyle w:val="SemEspaamento"/>
        <w:jc w:val="both"/>
        <w:rPr>
          <w:rFonts w:ascii="Arial" w:hAnsi="Arial" w:cs="Arial"/>
          <w:szCs w:val="24"/>
        </w:rPr>
      </w:pPr>
      <w:r w:rsidRPr="00E916A5">
        <w:rPr>
          <w:rFonts w:ascii="Arial" w:hAnsi="Arial" w:cs="Arial"/>
          <w:szCs w:val="24"/>
        </w:rPr>
        <w:t>Ao pagamento do repouso semanal remunerado integrar-se-ão os adicionais noturnos de sobreaviso e de horas extras, nos termos das normas e da legislação do trabalho.</w:t>
      </w:r>
    </w:p>
    <w:p w14:paraId="7D52E51E" w14:textId="77777777" w:rsidR="004A65F3" w:rsidRPr="00E916A5" w:rsidRDefault="004A65F3" w:rsidP="006F44D3">
      <w:pPr>
        <w:pStyle w:val="Estilo2"/>
        <w:spacing w:line="240" w:lineRule="auto"/>
        <w:rPr>
          <w:color w:val="auto"/>
        </w:rPr>
      </w:pPr>
      <w:bookmarkStart w:id="20" w:name="_Toc408300449"/>
      <w:bookmarkStart w:id="21" w:name="_Toc517787577"/>
      <w:r w:rsidRPr="00E916A5">
        <w:rPr>
          <w:color w:val="auto"/>
        </w:rPr>
        <w:t>CLÁUSULA 1</w:t>
      </w:r>
      <w:r w:rsidR="006D26AA" w:rsidRPr="00E916A5">
        <w:rPr>
          <w:color w:val="auto"/>
        </w:rPr>
        <w:t>1</w:t>
      </w:r>
      <w:r w:rsidRPr="00E916A5">
        <w:rPr>
          <w:color w:val="auto"/>
        </w:rPr>
        <w:t>ª - SEGURO DE VIDA EM GRUPO</w:t>
      </w:r>
      <w:bookmarkEnd w:id="20"/>
      <w:bookmarkEnd w:id="21"/>
    </w:p>
    <w:p w14:paraId="702CB38B"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sz w:val="24"/>
          <w:szCs w:val="24"/>
        </w:rPr>
        <w:t>O Capital segurado relativo a cada empregado será atualizado anualmente ou, se a lei permitir, de forma diversa por acordo entre as partes.</w:t>
      </w:r>
    </w:p>
    <w:p w14:paraId="7DF0E13D"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t>Parágrafo Primeiro</w:t>
      </w:r>
      <w:r w:rsidR="00131FDC" w:rsidRPr="00E916A5">
        <w:rPr>
          <w:rFonts w:ascii="Arial" w:hAnsi="Arial" w:cs="Arial"/>
          <w:b/>
          <w:sz w:val="24"/>
          <w:szCs w:val="24"/>
        </w:rPr>
        <w:t xml:space="preserve"> </w:t>
      </w:r>
      <w:r w:rsidR="00131FDC" w:rsidRPr="00E916A5">
        <w:rPr>
          <w:rFonts w:ascii="Arial" w:hAnsi="Arial" w:cs="Arial"/>
          <w:sz w:val="24"/>
          <w:szCs w:val="24"/>
        </w:rPr>
        <w:t>-</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disponibilizará aos segurados, as informações sobre os valores da cobertura do seguro de vida contratado para seus empregados.</w:t>
      </w:r>
    </w:p>
    <w:p w14:paraId="1CFDEA35"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lastRenderedPageBreak/>
        <w:t>Parágrafo Segundo</w:t>
      </w:r>
      <w:r w:rsidR="00131FDC" w:rsidRPr="00E916A5">
        <w:rPr>
          <w:rFonts w:ascii="Arial" w:hAnsi="Arial" w:cs="Arial"/>
          <w:b/>
          <w:sz w:val="24"/>
          <w:szCs w:val="24"/>
        </w:rPr>
        <w:t xml:space="preserve"> </w:t>
      </w:r>
      <w:r w:rsidR="00131FDC" w:rsidRPr="00E916A5">
        <w:rPr>
          <w:rFonts w:ascii="Arial" w:hAnsi="Arial" w:cs="Arial"/>
          <w:sz w:val="24"/>
          <w:szCs w:val="24"/>
        </w:rPr>
        <w:t>-</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manterá na apólice de seguro de vida em Grupo a assistência funeral para os empregados, cônjuge e filhos.</w:t>
      </w:r>
    </w:p>
    <w:p w14:paraId="540EAF45" w14:textId="77777777" w:rsidR="004A65F3" w:rsidRPr="00E916A5" w:rsidRDefault="004A65F3" w:rsidP="006F44D3">
      <w:pPr>
        <w:spacing w:after="0" w:line="240" w:lineRule="auto"/>
        <w:jc w:val="both"/>
        <w:textAlignment w:val="top"/>
        <w:rPr>
          <w:rFonts w:ascii="Arial" w:hAnsi="Arial" w:cs="Arial"/>
          <w:sz w:val="24"/>
          <w:szCs w:val="24"/>
        </w:rPr>
      </w:pPr>
      <w:r w:rsidRPr="00E916A5">
        <w:rPr>
          <w:rFonts w:ascii="Arial" w:hAnsi="Arial" w:cs="Arial"/>
          <w:b/>
          <w:sz w:val="24"/>
          <w:szCs w:val="24"/>
        </w:rPr>
        <w:t>Parágrafo Terceiro</w:t>
      </w:r>
      <w:r w:rsidR="00131FDC" w:rsidRPr="00E916A5">
        <w:rPr>
          <w:rFonts w:ascii="Arial" w:hAnsi="Arial" w:cs="Arial"/>
          <w:b/>
          <w:sz w:val="24"/>
          <w:szCs w:val="24"/>
        </w:rPr>
        <w:t xml:space="preserve"> </w:t>
      </w:r>
      <w:r w:rsidR="00131FDC" w:rsidRPr="00E916A5">
        <w:rPr>
          <w:rFonts w:ascii="Arial" w:hAnsi="Arial" w:cs="Arial"/>
          <w:sz w:val="24"/>
          <w:szCs w:val="24"/>
        </w:rPr>
        <w:t xml:space="preserve">- </w:t>
      </w:r>
      <w:r w:rsidRPr="00E916A5">
        <w:rPr>
          <w:rFonts w:ascii="Arial" w:hAnsi="Arial" w:cs="Arial"/>
          <w:sz w:val="24"/>
          <w:szCs w:val="24"/>
        </w:rPr>
        <w:t>A adesão ao Seguro de Vida em grupo depende de manifestação expressa do empregado que deverá declarar o seu interesse</w:t>
      </w:r>
      <w:r w:rsidR="009B3C78" w:rsidRPr="00E916A5">
        <w:rPr>
          <w:rFonts w:ascii="Arial" w:hAnsi="Arial" w:cs="Arial"/>
          <w:sz w:val="24"/>
          <w:szCs w:val="24"/>
        </w:rPr>
        <w:t xml:space="preserve"> a qualquer momento</w:t>
      </w:r>
      <w:r w:rsidR="001766F9" w:rsidRPr="00E916A5">
        <w:rPr>
          <w:rFonts w:ascii="Arial" w:hAnsi="Arial" w:cs="Arial"/>
          <w:b/>
          <w:sz w:val="24"/>
          <w:szCs w:val="24"/>
        </w:rPr>
        <w:t>.</w:t>
      </w:r>
      <w:r w:rsidRPr="00E916A5">
        <w:rPr>
          <w:rFonts w:ascii="Arial" w:hAnsi="Arial" w:cs="Arial"/>
          <w:sz w:val="24"/>
          <w:szCs w:val="24"/>
        </w:rPr>
        <w:t xml:space="preserve"> </w:t>
      </w:r>
    </w:p>
    <w:p w14:paraId="5266D6DD" w14:textId="77777777" w:rsidR="004A65F3" w:rsidRPr="00E916A5" w:rsidRDefault="004A65F3" w:rsidP="006F44D3">
      <w:pPr>
        <w:spacing w:after="0" w:line="240" w:lineRule="auto"/>
        <w:jc w:val="both"/>
        <w:textAlignment w:val="top"/>
        <w:rPr>
          <w:rFonts w:ascii="Arial" w:hAnsi="Arial" w:cs="Arial"/>
          <w:sz w:val="24"/>
          <w:szCs w:val="24"/>
        </w:rPr>
      </w:pPr>
      <w:r w:rsidRPr="00E916A5">
        <w:rPr>
          <w:rFonts w:ascii="Arial" w:hAnsi="Arial" w:cs="Arial"/>
          <w:b/>
          <w:sz w:val="24"/>
          <w:szCs w:val="24"/>
        </w:rPr>
        <w:t>Parágrafo Quarto</w:t>
      </w:r>
      <w:r w:rsidR="00131FDC" w:rsidRPr="00E916A5">
        <w:rPr>
          <w:rFonts w:ascii="Arial" w:hAnsi="Arial" w:cs="Arial"/>
          <w:b/>
          <w:sz w:val="24"/>
          <w:szCs w:val="24"/>
        </w:rPr>
        <w:t xml:space="preserve"> </w:t>
      </w:r>
      <w:r w:rsidR="00131FDC" w:rsidRPr="00E916A5">
        <w:rPr>
          <w:rFonts w:ascii="Arial" w:hAnsi="Arial" w:cs="Arial"/>
          <w:sz w:val="24"/>
          <w:szCs w:val="24"/>
        </w:rPr>
        <w:t>-</w:t>
      </w:r>
      <w:r w:rsidRPr="00E916A5">
        <w:rPr>
          <w:rFonts w:ascii="Arial" w:hAnsi="Arial" w:cs="Arial"/>
          <w:b/>
          <w:sz w:val="24"/>
          <w:szCs w:val="24"/>
        </w:rPr>
        <w:t xml:space="preserve"> </w:t>
      </w:r>
      <w:r w:rsidRPr="00E916A5">
        <w:rPr>
          <w:rFonts w:ascii="Arial" w:hAnsi="Arial" w:cs="Arial"/>
          <w:sz w:val="24"/>
          <w:szCs w:val="24"/>
        </w:rPr>
        <w:t>A</w:t>
      </w:r>
      <w:r w:rsidRPr="00E916A5">
        <w:rPr>
          <w:rFonts w:ascii="Arial" w:hAnsi="Arial" w:cs="Arial"/>
          <w:b/>
          <w:sz w:val="24"/>
          <w:szCs w:val="24"/>
        </w:rPr>
        <w:t xml:space="preserve"> COBRA </w:t>
      </w:r>
      <w:r w:rsidRPr="00E916A5">
        <w:rPr>
          <w:rFonts w:ascii="Arial" w:hAnsi="Arial" w:cs="Arial"/>
          <w:sz w:val="24"/>
          <w:szCs w:val="24"/>
        </w:rPr>
        <w:t>arcará com o valor equivalente a 50% (cinquenta por cento) do custeio do benefício, devendo o empregado se responsabilizar com a sua cota correspondente à outra metade do valor do Plano.</w:t>
      </w:r>
    </w:p>
    <w:p w14:paraId="4E4DAC3C" w14:textId="77777777" w:rsidR="004A65F3" w:rsidRPr="00E916A5" w:rsidRDefault="004A65F3" w:rsidP="006F44D3">
      <w:pPr>
        <w:pStyle w:val="Estilo2"/>
        <w:spacing w:line="240" w:lineRule="auto"/>
        <w:rPr>
          <w:color w:val="auto"/>
        </w:rPr>
      </w:pPr>
      <w:bookmarkStart w:id="22" w:name="_Toc408300450"/>
      <w:bookmarkStart w:id="23" w:name="_Toc517787578"/>
      <w:r w:rsidRPr="00E916A5">
        <w:rPr>
          <w:color w:val="auto"/>
        </w:rPr>
        <w:t>CLÁUSULA 1</w:t>
      </w:r>
      <w:r w:rsidR="006D26AA" w:rsidRPr="00E916A5">
        <w:rPr>
          <w:color w:val="auto"/>
        </w:rPr>
        <w:t>2</w:t>
      </w:r>
      <w:r w:rsidRPr="00E916A5">
        <w:rPr>
          <w:color w:val="auto"/>
        </w:rPr>
        <w:t>ª - PLANO DE SAÚDE</w:t>
      </w:r>
      <w:bookmarkEnd w:id="22"/>
      <w:bookmarkEnd w:id="23"/>
    </w:p>
    <w:p w14:paraId="14D54C5F" w14:textId="77777777" w:rsidR="004A65F3" w:rsidRPr="00E916A5" w:rsidRDefault="004A65F3" w:rsidP="006F44D3">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COBRA</w:t>
      </w:r>
      <w:r w:rsidR="001766F9" w:rsidRPr="00E916A5">
        <w:rPr>
          <w:rFonts w:ascii="Arial" w:hAnsi="Arial" w:cs="Arial"/>
          <w:b/>
          <w:sz w:val="24"/>
          <w:szCs w:val="24"/>
        </w:rPr>
        <w:t xml:space="preserve"> </w:t>
      </w:r>
      <w:r w:rsidRPr="00E916A5">
        <w:rPr>
          <w:rFonts w:ascii="Arial" w:hAnsi="Arial" w:cs="Arial"/>
          <w:sz w:val="24"/>
          <w:szCs w:val="24"/>
        </w:rPr>
        <w:t xml:space="preserve">compromete-se a manter, sem ônus para os empregados admitidos até 03 de outubro de 1996, o Plano de Saúde Básico. </w:t>
      </w:r>
    </w:p>
    <w:p w14:paraId="55DF926E" w14:textId="77777777" w:rsidR="004A65F3" w:rsidRPr="00E916A5" w:rsidRDefault="004A65F3" w:rsidP="006F44D3">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Para os empregados admitidos após a data fixada no caput da presente cláusula, a </w:t>
      </w:r>
      <w:r w:rsidRPr="00E916A5">
        <w:rPr>
          <w:rFonts w:ascii="Arial" w:hAnsi="Arial" w:cs="Arial"/>
          <w:b/>
          <w:sz w:val="24"/>
          <w:szCs w:val="24"/>
        </w:rPr>
        <w:t xml:space="preserve">COBRA </w:t>
      </w:r>
      <w:r w:rsidRPr="00E916A5">
        <w:rPr>
          <w:rFonts w:ascii="Arial" w:hAnsi="Arial" w:cs="Arial"/>
          <w:sz w:val="24"/>
          <w:szCs w:val="24"/>
        </w:rPr>
        <w:t>arcará, com o valor equivalente a 50% (cinquenta por cento) do valor do Plano de Saúde Básico, em conformidade com o que dispõe a Resolução CCE nº 09, de 03 de outubro de 1996.</w:t>
      </w:r>
    </w:p>
    <w:p w14:paraId="7D016F75" w14:textId="77777777" w:rsidR="004A65F3" w:rsidRPr="00E916A5" w:rsidRDefault="004A65F3" w:rsidP="006F44D3">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sz w:val="24"/>
          <w:szCs w:val="24"/>
        </w:rPr>
        <w:t>Parágrafo Segundo</w:t>
      </w:r>
      <w:r w:rsidRPr="00E916A5">
        <w:rPr>
          <w:rFonts w:ascii="Arial" w:hAnsi="Arial" w:cs="Arial"/>
          <w:sz w:val="24"/>
          <w:szCs w:val="24"/>
        </w:rPr>
        <w:t xml:space="preserve"> </w:t>
      </w:r>
      <w:r w:rsidR="00131FDC" w:rsidRPr="00E916A5">
        <w:rPr>
          <w:rFonts w:ascii="Arial" w:hAnsi="Arial" w:cs="Arial"/>
          <w:sz w:val="24"/>
          <w:szCs w:val="24"/>
        </w:rPr>
        <w:t>-</w:t>
      </w:r>
      <w:r w:rsidRPr="00E916A5">
        <w:rPr>
          <w:rFonts w:ascii="Arial" w:hAnsi="Arial" w:cs="Arial"/>
          <w:sz w:val="24"/>
          <w:szCs w:val="24"/>
        </w:rPr>
        <w:t xml:space="preserve"> Havendo mudanças na legislação, as partes comprometem-se a manter processo de negociação, visando à necessária adequação à nova realidade. </w:t>
      </w:r>
    </w:p>
    <w:p w14:paraId="3B1DD21E" w14:textId="77777777" w:rsidR="004A65F3" w:rsidRPr="00E916A5" w:rsidRDefault="004A65F3" w:rsidP="006F44D3">
      <w:pPr>
        <w:spacing w:after="0" w:line="240" w:lineRule="auto"/>
        <w:jc w:val="both"/>
        <w:rPr>
          <w:rFonts w:ascii="Arial" w:hAnsi="Arial" w:cs="Arial"/>
          <w:sz w:val="24"/>
          <w:szCs w:val="24"/>
        </w:rPr>
      </w:pPr>
      <w:r w:rsidRPr="00E916A5">
        <w:rPr>
          <w:rFonts w:ascii="Arial" w:hAnsi="Arial" w:cs="Arial"/>
          <w:b/>
          <w:sz w:val="24"/>
          <w:szCs w:val="24"/>
        </w:rPr>
        <w:t xml:space="preserve">Parágrafo Terceiro </w:t>
      </w:r>
      <w:r w:rsidR="00131FDC" w:rsidRPr="00E916A5">
        <w:rPr>
          <w:rFonts w:ascii="Arial" w:hAnsi="Arial" w:cs="Arial"/>
          <w:b/>
          <w:sz w:val="24"/>
          <w:szCs w:val="24"/>
        </w:rPr>
        <w:t>-</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 xml:space="preserve">praticará o que reza os Artigos 30 e 31 da lei 9656 de 30/06/1998, de acordo com o que regulamenta as resoluções do Conselho de Saúde Suplementar – </w:t>
      </w:r>
      <w:proofErr w:type="spellStart"/>
      <w:r w:rsidRPr="00E916A5">
        <w:rPr>
          <w:rFonts w:ascii="Arial" w:hAnsi="Arial" w:cs="Arial"/>
          <w:sz w:val="24"/>
          <w:szCs w:val="24"/>
        </w:rPr>
        <w:t>Consu</w:t>
      </w:r>
      <w:proofErr w:type="spellEnd"/>
      <w:r w:rsidRPr="00E916A5">
        <w:rPr>
          <w:rFonts w:ascii="Arial" w:hAnsi="Arial" w:cs="Arial"/>
          <w:sz w:val="24"/>
          <w:szCs w:val="24"/>
        </w:rPr>
        <w:t xml:space="preserve"> 20 e 21 de 23/03/1999, no que tange à permanência por tempo indeterminado de </w:t>
      </w:r>
      <w:proofErr w:type="spellStart"/>
      <w:r w:rsidRPr="00E916A5">
        <w:rPr>
          <w:rFonts w:ascii="Arial" w:hAnsi="Arial" w:cs="Arial"/>
          <w:sz w:val="24"/>
          <w:szCs w:val="24"/>
        </w:rPr>
        <w:t>ex-empregado</w:t>
      </w:r>
      <w:proofErr w:type="spellEnd"/>
      <w:r w:rsidRPr="00E916A5">
        <w:rPr>
          <w:rFonts w:ascii="Arial" w:hAnsi="Arial" w:cs="Arial"/>
          <w:sz w:val="24"/>
          <w:szCs w:val="24"/>
        </w:rPr>
        <w:t xml:space="preserve">, afastado da empresa por aposentadoria ou por desligamento sem justa causa, desde que este assuma a integralidade das prestações correspondentes ao plano oferecido à faixa etária a que pertence.  </w:t>
      </w:r>
    </w:p>
    <w:p w14:paraId="0212910F" w14:textId="77777777" w:rsidR="00222D93" w:rsidRPr="00E916A5" w:rsidRDefault="00222D93" w:rsidP="006F44D3">
      <w:pPr>
        <w:spacing w:after="0" w:line="240" w:lineRule="auto"/>
        <w:jc w:val="both"/>
        <w:rPr>
          <w:rFonts w:ascii="Arial" w:hAnsi="Arial" w:cs="Arial"/>
          <w:sz w:val="24"/>
          <w:szCs w:val="24"/>
        </w:rPr>
      </w:pPr>
      <w:r w:rsidRPr="00E916A5">
        <w:rPr>
          <w:rFonts w:ascii="Arial" w:hAnsi="Arial" w:cs="Arial"/>
          <w:b/>
          <w:sz w:val="24"/>
          <w:szCs w:val="24"/>
        </w:rPr>
        <w:t>Parágrafo Quarto</w:t>
      </w:r>
      <w:r w:rsidRPr="00E916A5">
        <w:rPr>
          <w:rFonts w:ascii="Arial" w:hAnsi="Arial" w:cs="Arial"/>
          <w:sz w:val="24"/>
          <w:szCs w:val="24"/>
        </w:rPr>
        <w:t xml:space="preserve"> – A </w:t>
      </w:r>
      <w:r w:rsidRPr="00E916A5">
        <w:rPr>
          <w:rFonts w:ascii="Arial" w:hAnsi="Arial" w:cs="Arial"/>
          <w:b/>
          <w:sz w:val="24"/>
          <w:szCs w:val="24"/>
        </w:rPr>
        <w:t>COBRA</w:t>
      </w:r>
      <w:r w:rsidRPr="00E916A5">
        <w:rPr>
          <w:rFonts w:ascii="Arial" w:hAnsi="Arial" w:cs="Arial"/>
          <w:sz w:val="24"/>
          <w:szCs w:val="24"/>
        </w:rPr>
        <w:t xml:space="preserve"> e a </w:t>
      </w:r>
      <w:r w:rsidRPr="00E916A5">
        <w:rPr>
          <w:rFonts w:ascii="Arial" w:hAnsi="Arial" w:cs="Arial"/>
          <w:b/>
          <w:sz w:val="24"/>
          <w:szCs w:val="24"/>
        </w:rPr>
        <w:t>FENADADOS</w:t>
      </w:r>
      <w:r w:rsidRPr="00E916A5">
        <w:rPr>
          <w:rFonts w:ascii="Arial" w:hAnsi="Arial" w:cs="Arial"/>
          <w:sz w:val="24"/>
          <w:szCs w:val="24"/>
        </w:rPr>
        <w:t xml:space="preserve"> se comprometem após a assinatura do ACT a implementar um grupo de discussão permanente, para debater acerca do Plano de Saúde.</w:t>
      </w:r>
    </w:p>
    <w:p w14:paraId="1D539CDB" w14:textId="77777777" w:rsidR="004A65F3" w:rsidRPr="00E916A5" w:rsidRDefault="004A65F3" w:rsidP="00CE7A2F">
      <w:pPr>
        <w:pStyle w:val="Estilo2"/>
        <w:spacing w:line="240" w:lineRule="auto"/>
        <w:rPr>
          <w:color w:val="auto"/>
        </w:rPr>
      </w:pPr>
      <w:bookmarkStart w:id="24" w:name="_Toc408300451"/>
      <w:bookmarkStart w:id="25" w:name="_Toc517787579"/>
      <w:r w:rsidRPr="00E916A5">
        <w:rPr>
          <w:color w:val="auto"/>
        </w:rPr>
        <w:t>CLÁUSULA 1</w:t>
      </w:r>
      <w:r w:rsidR="006D26AA" w:rsidRPr="00E916A5">
        <w:rPr>
          <w:color w:val="auto"/>
        </w:rPr>
        <w:t>3</w:t>
      </w:r>
      <w:r w:rsidRPr="00E916A5">
        <w:rPr>
          <w:color w:val="auto"/>
        </w:rPr>
        <w:t>ª - AUXÍLIO CRECHE E PRÉ-ESCOLA</w:t>
      </w:r>
      <w:bookmarkEnd w:id="24"/>
      <w:bookmarkEnd w:id="25"/>
    </w:p>
    <w:p w14:paraId="2BB53E13" w14:textId="430E9BE2"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concederá a todos os seus empregados (as), reembolso de despesas com mensalidade de creche e pré-escola</w:t>
      </w:r>
      <w:r w:rsidR="00DF384D" w:rsidRPr="00E916A5">
        <w:rPr>
          <w:rFonts w:ascii="Arial" w:hAnsi="Arial" w:cs="Arial"/>
          <w:sz w:val="24"/>
          <w:szCs w:val="24"/>
        </w:rPr>
        <w:t>, para despesas comprovadas</w:t>
      </w:r>
      <w:r w:rsidRPr="00E916A5">
        <w:rPr>
          <w:rFonts w:ascii="Arial" w:hAnsi="Arial" w:cs="Arial"/>
          <w:sz w:val="24"/>
          <w:szCs w:val="24"/>
        </w:rPr>
        <w:t>, conforme</w:t>
      </w:r>
      <w:r w:rsidR="00BD3CB4" w:rsidRPr="00E916A5">
        <w:rPr>
          <w:rFonts w:ascii="Arial" w:hAnsi="Arial" w:cs="Arial"/>
          <w:sz w:val="24"/>
          <w:szCs w:val="24"/>
        </w:rPr>
        <w:t>:</w:t>
      </w:r>
    </w:p>
    <w:p w14:paraId="69B0A375" w14:textId="5C2CFF4C" w:rsidR="00DE2176" w:rsidRPr="00E916A5" w:rsidRDefault="00BD3CB4"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a) Abrangendo o período de 01/10/201</w:t>
      </w:r>
      <w:r w:rsidR="00DE2176" w:rsidRPr="00E916A5">
        <w:rPr>
          <w:rFonts w:ascii="Arial" w:hAnsi="Arial" w:cs="Arial"/>
          <w:b/>
          <w:bCs/>
          <w:color w:val="FF0000"/>
          <w:sz w:val="24"/>
          <w:szCs w:val="24"/>
        </w:rPr>
        <w:t>8</w:t>
      </w:r>
      <w:r w:rsidRPr="00E916A5">
        <w:rPr>
          <w:rFonts w:ascii="Arial" w:hAnsi="Arial" w:cs="Arial"/>
          <w:sz w:val="24"/>
          <w:szCs w:val="24"/>
        </w:rPr>
        <w:t xml:space="preserve"> a 30/09/201</w:t>
      </w:r>
      <w:r w:rsidR="00DE2176" w:rsidRPr="00E916A5">
        <w:rPr>
          <w:rFonts w:ascii="Arial" w:hAnsi="Arial" w:cs="Arial"/>
          <w:b/>
          <w:bCs/>
          <w:color w:val="FF0000"/>
          <w:sz w:val="24"/>
          <w:szCs w:val="24"/>
        </w:rPr>
        <w:t>9</w:t>
      </w:r>
      <w:r w:rsidRPr="00E916A5">
        <w:rPr>
          <w:rFonts w:ascii="Arial" w:hAnsi="Arial" w:cs="Arial"/>
          <w:sz w:val="24"/>
          <w:szCs w:val="24"/>
        </w:rPr>
        <w:t xml:space="preserve">: </w:t>
      </w:r>
      <w:r w:rsidR="00DF384D" w:rsidRPr="00E916A5">
        <w:rPr>
          <w:rFonts w:ascii="Arial" w:hAnsi="Arial" w:cs="Arial"/>
          <w:sz w:val="24"/>
          <w:szCs w:val="24"/>
        </w:rPr>
        <w:t>n</w:t>
      </w:r>
      <w:r w:rsidRPr="00E916A5">
        <w:rPr>
          <w:rFonts w:ascii="Arial" w:hAnsi="Arial" w:cs="Arial"/>
          <w:sz w:val="24"/>
          <w:szCs w:val="24"/>
        </w:rPr>
        <w:t xml:space="preserve">o </w:t>
      </w:r>
      <w:r w:rsidR="00DF384D" w:rsidRPr="00E916A5">
        <w:rPr>
          <w:rFonts w:ascii="Arial" w:hAnsi="Arial" w:cs="Arial"/>
          <w:sz w:val="24"/>
          <w:szCs w:val="24"/>
        </w:rPr>
        <w:t xml:space="preserve">valor de </w:t>
      </w:r>
      <w:r w:rsidRPr="00E916A5">
        <w:rPr>
          <w:rFonts w:ascii="Arial" w:hAnsi="Arial" w:cs="Arial"/>
          <w:sz w:val="24"/>
          <w:szCs w:val="24"/>
        </w:rPr>
        <w:t>R$</w:t>
      </w:r>
      <w:r w:rsidR="00DF384D" w:rsidRPr="00E916A5">
        <w:rPr>
          <w:rFonts w:ascii="Arial" w:hAnsi="Arial" w:cs="Arial"/>
          <w:sz w:val="24"/>
          <w:szCs w:val="24"/>
        </w:rPr>
        <w:t xml:space="preserve"> 317,62</w:t>
      </w:r>
      <w:r w:rsidRPr="00E916A5">
        <w:rPr>
          <w:rFonts w:ascii="Arial" w:hAnsi="Arial" w:cs="Arial"/>
          <w:sz w:val="24"/>
          <w:szCs w:val="24"/>
        </w:rPr>
        <w:t xml:space="preserve"> (</w:t>
      </w:r>
      <w:r w:rsidR="00DF384D" w:rsidRPr="00E916A5">
        <w:rPr>
          <w:rFonts w:ascii="Arial" w:hAnsi="Arial" w:cs="Arial"/>
          <w:sz w:val="24"/>
          <w:szCs w:val="24"/>
        </w:rPr>
        <w:t>trezentos e dezessete reais e sessenta e dois centavos</w:t>
      </w:r>
      <w:r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72C96C1F" w14:textId="77777777" w:rsidR="00DE2176" w:rsidRPr="00E916A5" w:rsidRDefault="00BD3CB4"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b) Abrangendo o período de 01/10/201</w:t>
      </w:r>
      <w:r w:rsidR="00DE2176" w:rsidRPr="00E916A5">
        <w:rPr>
          <w:rFonts w:ascii="Arial" w:hAnsi="Arial" w:cs="Arial"/>
          <w:b/>
          <w:bCs/>
          <w:color w:val="FF0000"/>
          <w:sz w:val="24"/>
          <w:szCs w:val="24"/>
        </w:rPr>
        <w:t>9</w:t>
      </w:r>
      <w:r w:rsidRPr="00E916A5">
        <w:rPr>
          <w:rFonts w:ascii="Arial" w:hAnsi="Arial" w:cs="Arial"/>
          <w:sz w:val="24"/>
          <w:szCs w:val="24"/>
        </w:rPr>
        <w:t xml:space="preserve"> a 30/09/20</w:t>
      </w:r>
      <w:r w:rsidR="00DE2176" w:rsidRPr="00E916A5">
        <w:rPr>
          <w:rFonts w:ascii="Arial" w:hAnsi="Arial" w:cs="Arial"/>
          <w:b/>
          <w:bCs/>
          <w:color w:val="FF0000"/>
          <w:sz w:val="24"/>
          <w:szCs w:val="24"/>
        </w:rPr>
        <w:t>20</w:t>
      </w:r>
      <w:r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631B3871" w14:textId="180AD63C" w:rsidR="004A65F3" w:rsidRPr="00E916A5" w:rsidRDefault="004A65F3"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Para as despesas com mensalidade comprovadas com creche para filhos de empregados (as) por um período de 1 (um) ano, após o retorno ao trabalho</w:t>
      </w:r>
      <w:r w:rsidR="00E8521D" w:rsidRPr="00E916A5">
        <w:rPr>
          <w:rFonts w:ascii="Arial" w:hAnsi="Arial" w:cs="Arial"/>
          <w:sz w:val="24"/>
          <w:szCs w:val="24"/>
        </w:rPr>
        <w:t xml:space="preserve">, </w:t>
      </w:r>
      <w:r w:rsidRPr="00E916A5">
        <w:rPr>
          <w:rFonts w:ascii="Arial" w:hAnsi="Arial" w:cs="Arial"/>
          <w:sz w:val="24"/>
          <w:szCs w:val="24"/>
        </w:rPr>
        <w:t xml:space="preserve">para cada filho (a). </w:t>
      </w:r>
    </w:p>
    <w:p w14:paraId="26512337" w14:textId="3C73E70E"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Segundo</w:t>
      </w:r>
      <w:r w:rsidRPr="00E916A5">
        <w:rPr>
          <w:rFonts w:ascii="Arial" w:hAnsi="Arial" w:cs="Arial"/>
          <w:sz w:val="24"/>
          <w:szCs w:val="24"/>
        </w:rPr>
        <w:t xml:space="preserve"> - Para as despesas com mensalidade comprovadas com pré-escola para filhos de empregados (as) do 13º mês até o 83º mês de vida, para cada filho (a). </w:t>
      </w:r>
    </w:p>
    <w:p w14:paraId="11C0B87E"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Terceiro</w:t>
      </w:r>
      <w:r w:rsidRPr="00E916A5">
        <w:rPr>
          <w:rFonts w:ascii="Arial" w:hAnsi="Arial" w:cs="Arial"/>
          <w:sz w:val="24"/>
          <w:szCs w:val="24"/>
        </w:rPr>
        <w:t xml:space="preserve"> - Não fará jus ao reembolso de que trata o caput desta cláusula, os (as) empregados (as) cujos filhos forem beneficiários de reembolso </w:t>
      </w:r>
      <w:r w:rsidRPr="00E916A5">
        <w:rPr>
          <w:rFonts w:ascii="Arial" w:hAnsi="Arial" w:cs="Arial"/>
          <w:sz w:val="24"/>
          <w:szCs w:val="24"/>
        </w:rPr>
        <w:lastRenderedPageBreak/>
        <w:t xml:space="preserve">dessa mesma natureza.  Esta condição será formalizada mediante declaração do (a) empregado (a) por escrito à </w:t>
      </w:r>
      <w:r w:rsidRPr="00E916A5">
        <w:rPr>
          <w:rFonts w:ascii="Arial" w:hAnsi="Arial" w:cs="Arial"/>
          <w:b/>
          <w:sz w:val="24"/>
          <w:szCs w:val="24"/>
        </w:rPr>
        <w:t>COBRA.</w:t>
      </w:r>
    </w:p>
    <w:p w14:paraId="29728680"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 xml:space="preserve">Parágrafo Quarto </w:t>
      </w:r>
      <w:r w:rsidRPr="00E916A5">
        <w:rPr>
          <w:rFonts w:ascii="Arial" w:hAnsi="Arial" w:cs="Arial"/>
          <w:sz w:val="24"/>
          <w:szCs w:val="24"/>
        </w:rPr>
        <w:t>-</w:t>
      </w:r>
      <w:r w:rsidRPr="00E916A5">
        <w:rPr>
          <w:rFonts w:ascii="Arial" w:hAnsi="Arial" w:cs="Arial"/>
          <w:b/>
          <w:sz w:val="24"/>
          <w:szCs w:val="24"/>
        </w:rPr>
        <w:t xml:space="preserve"> </w:t>
      </w:r>
      <w:r w:rsidRPr="00E916A5">
        <w:rPr>
          <w:rFonts w:ascii="Arial" w:hAnsi="Arial" w:cs="Arial"/>
          <w:sz w:val="24"/>
          <w:szCs w:val="24"/>
        </w:rPr>
        <w:t>Os benefícios previstos no caput da presente cláusula não são cumulativos.</w:t>
      </w:r>
    </w:p>
    <w:p w14:paraId="299EB657"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 xml:space="preserve">Parágrafo Quinto </w:t>
      </w:r>
      <w:r w:rsidRPr="00E916A5">
        <w:rPr>
          <w:rFonts w:ascii="Arial" w:hAnsi="Arial" w:cs="Arial"/>
          <w:sz w:val="24"/>
          <w:szCs w:val="24"/>
        </w:rPr>
        <w:t>-</w:t>
      </w:r>
      <w:r w:rsidRPr="00E916A5">
        <w:rPr>
          <w:rFonts w:ascii="Arial" w:hAnsi="Arial" w:cs="Arial"/>
          <w:b/>
          <w:sz w:val="24"/>
          <w:szCs w:val="24"/>
        </w:rPr>
        <w:t xml:space="preserve"> </w:t>
      </w:r>
      <w:r w:rsidRPr="00E916A5">
        <w:rPr>
          <w:rFonts w:ascii="Arial" w:hAnsi="Arial" w:cs="Arial"/>
          <w:sz w:val="24"/>
          <w:szCs w:val="24"/>
        </w:rPr>
        <w:t xml:space="preserve">O reembolso de que trata o caput desta cláusula será efetuado mensalmente. O empregado (a) deverá solicitar o reembolso à </w:t>
      </w:r>
      <w:r w:rsidRPr="00E916A5">
        <w:rPr>
          <w:rFonts w:ascii="Arial" w:hAnsi="Arial" w:cs="Arial"/>
          <w:b/>
          <w:sz w:val="24"/>
          <w:szCs w:val="24"/>
        </w:rPr>
        <w:t>COBRA</w:t>
      </w:r>
      <w:r w:rsidRPr="00E916A5">
        <w:rPr>
          <w:rFonts w:ascii="Arial" w:hAnsi="Arial" w:cs="Arial"/>
          <w:sz w:val="24"/>
          <w:szCs w:val="24"/>
        </w:rPr>
        <w:t xml:space="preserve">, acompanhado dos respectivos comprovantes de despesas. </w:t>
      </w:r>
    </w:p>
    <w:p w14:paraId="48C5F947"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Sexto</w:t>
      </w:r>
      <w:r w:rsidRPr="00E916A5">
        <w:rPr>
          <w:rFonts w:ascii="Arial" w:hAnsi="Arial" w:cs="Arial"/>
          <w:sz w:val="24"/>
          <w:szCs w:val="24"/>
        </w:rPr>
        <w:t xml:space="preserve"> - Os signatários entendem que a concessão prevista nesta cláusula atende ao disposto nos parágrafos primeiro e segundo do artigo 389, da CLT.</w:t>
      </w:r>
    </w:p>
    <w:p w14:paraId="6DF8F22E" w14:textId="77777777" w:rsidR="004A65F3" w:rsidRPr="00E916A5" w:rsidRDefault="004A65F3" w:rsidP="00CE7A2F">
      <w:pPr>
        <w:pStyle w:val="Estilo2"/>
        <w:spacing w:line="240" w:lineRule="auto"/>
        <w:rPr>
          <w:color w:val="auto"/>
        </w:rPr>
      </w:pPr>
      <w:bookmarkStart w:id="26" w:name="_Toc408300452"/>
      <w:bookmarkStart w:id="27" w:name="_Toc517787580"/>
      <w:r w:rsidRPr="00E916A5">
        <w:rPr>
          <w:color w:val="auto"/>
        </w:rPr>
        <w:t>CLÁUSULA 1</w:t>
      </w:r>
      <w:r w:rsidR="006D26AA" w:rsidRPr="00E916A5">
        <w:rPr>
          <w:color w:val="auto"/>
        </w:rPr>
        <w:t>4</w:t>
      </w:r>
      <w:r w:rsidRPr="00E916A5">
        <w:rPr>
          <w:color w:val="auto"/>
        </w:rPr>
        <w:t>ª - AUXÍLIO ESCOLA</w:t>
      </w:r>
      <w:bookmarkEnd w:id="26"/>
      <w:bookmarkEnd w:id="27"/>
    </w:p>
    <w:p w14:paraId="3F156578" w14:textId="50E61A86" w:rsidR="005E372E" w:rsidRPr="00E916A5" w:rsidRDefault="004A65F3" w:rsidP="00CE7A2F">
      <w:pPr>
        <w:tabs>
          <w:tab w:val="left" w:pos="1557"/>
        </w:tabs>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reembolsará os empregados (as) ativos, para cada filho portador de deficiência, definida na forma da Lei Federal nº 7.853 de 24 de outubro de 1989, regulamentada pelo Decreto 3.298 de 20 de dezembro de 1999, comprovado por laudo médico, que conste o CID, que esteja regularmente matriculado no ensino fundamental e médio, a título de auxílio escolar, </w:t>
      </w:r>
      <w:r w:rsidR="005E372E" w:rsidRPr="00E916A5">
        <w:rPr>
          <w:rFonts w:ascii="Arial" w:hAnsi="Arial" w:cs="Arial"/>
          <w:sz w:val="24"/>
          <w:szCs w:val="24"/>
        </w:rPr>
        <w:t>conforme:</w:t>
      </w:r>
    </w:p>
    <w:p w14:paraId="1662267C" w14:textId="77777777" w:rsidR="00DE2176" w:rsidRPr="00E916A5" w:rsidRDefault="005E372E"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a) Abrangendo o período de 01/10/201</w:t>
      </w:r>
      <w:r w:rsidR="00DE2176" w:rsidRPr="00E916A5">
        <w:rPr>
          <w:rFonts w:ascii="Arial" w:hAnsi="Arial" w:cs="Arial"/>
          <w:b/>
          <w:bCs/>
          <w:color w:val="FF0000"/>
          <w:sz w:val="24"/>
          <w:szCs w:val="24"/>
        </w:rPr>
        <w:t>8</w:t>
      </w:r>
      <w:r w:rsidRPr="00E916A5">
        <w:rPr>
          <w:rFonts w:ascii="Arial" w:hAnsi="Arial" w:cs="Arial"/>
          <w:sz w:val="24"/>
          <w:szCs w:val="24"/>
        </w:rPr>
        <w:t xml:space="preserve"> a 30/09/201</w:t>
      </w:r>
      <w:r w:rsidR="00DE2176" w:rsidRPr="00E916A5">
        <w:rPr>
          <w:rFonts w:ascii="Arial" w:hAnsi="Arial" w:cs="Arial"/>
          <w:b/>
          <w:bCs/>
          <w:color w:val="FF0000"/>
          <w:sz w:val="24"/>
          <w:szCs w:val="24"/>
        </w:rPr>
        <w:t>9</w:t>
      </w:r>
      <w:r w:rsidRPr="00E916A5">
        <w:rPr>
          <w:rFonts w:ascii="Arial" w:hAnsi="Arial" w:cs="Arial"/>
          <w:sz w:val="24"/>
          <w:szCs w:val="24"/>
        </w:rPr>
        <w:t xml:space="preserve">: </w:t>
      </w:r>
      <w:r w:rsidR="00797158" w:rsidRPr="00E916A5">
        <w:rPr>
          <w:rFonts w:ascii="Arial" w:hAnsi="Arial" w:cs="Arial"/>
          <w:sz w:val="24"/>
          <w:szCs w:val="24"/>
        </w:rPr>
        <w:t xml:space="preserve">até </w:t>
      </w:r>
      <w:r w:rsidRPr="00E916A5">
        <w:rPr>
          <w:rFonts w:ascii="Arial" w:hAnsi="Arial" w:cs="Arial"/>
          <w:sz w:val="24"/>
          <w:szCs w:val="24"/>
        </w:rPr>
        <w:t xml:space="preserve">o valor de R$ </w:t>
      </w:r>
      <w:r w:rsidR="00C249C8" w:rsidRPr="00E916A5">
        <w:rPr>
          <w:rFonts w:ascii="Arial" w:hAnsi="Arial" w:cs="Arial"/>
          <w:sz w:val="24"/>
          <w:szCs w:val="24"/>
        </w:rPr>
        <w:t>786,36</w:t>
      </w:r>
      <w:r w:rsidRPr="00E916A5">
        <w:rPr>
          <w:rFonts w:ascii="Arial" w:hAnsi="Arial" w:cs="Arial"/>
          <w:sz w:val="24"/>
          <w:szCs w:val="24"/>
        </w:rPr>
        <w:t xml:space="preserve"> (</w:t>
      </w:r>
      <w:r w:rsidR="00C249C8" w:rsidRPr="00E916A5">
        <w:rPr>
          <w:rFonts w:ascii="Arial" w:hAnsi="Arial" w:cs="Arial"/>
          <w:sz w:val="24"/>
          <w:szCs w:val="24"/>
        </w:rPr>
        <w:t>setecentos e oitenta e seis reais e trinta e seis centavos</w:t>
      </w:r>
      <w:r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2417E50D" w14:textId="77777777" w:rsidR="00DE2176" w:rsidRPr="00E916A5" w:rsidRDefault="005E372E"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b) Abrangendo o período de 01/10/201</w:t>
      </w:r>
      <w:r w:rsidR="00DE2176" w:rsidRPr="00E916A5">
        <w:rPr>
          <w:rFonts w:ascii="Arial" w:hAnsi="Arial" w:cs="Arial"/>
          <w:b/>
          <w:bCs/>
          <w:color w:val="FF0000"/>
          <w:sz w:val="24"/>
          <w:szCs w:val="24"/>
        </w:rPr>
        <w:t>9</w:t>
      </w:r>
      <w:r w:rsidRPr="00E916A5">
        <w:rPr>
          <w:rFonts w:ascii="Arial" w:hAnsi="Arial" w:cs="Arial"/>
          <w:sz w:val="24"/>
          <w:szCs w:val="24"/>
        </w:rPr>
        <w:t xml:space="preserve"> a 30/09/20</w:t>
      </w:r>
      <w:r w:rsidR="00DE2176" w:rsidRPr="00E916A5">
        <w:rPr>
          <w:rFonts w:ascii="Arial" w:hAnsi="Arial" w:cs="Arial"/>
          <w:b/>
          <w:bCs/>
          <w:color w:val="FF0000"/>
          <w:sz w:val="24"/>
          <w:szCs w:val="24"/>
        </w:rPr>
        <w:t>20</w:t>
      </w:r>
      <w:r w:rsidRPr="00E916A5">
        <w:rPr>
          <w:rFonts w:ascii="Arial" w:hAnsi="Arial" w:cs="Arial"/>
          <w:sz w:val="24"/>
          <w:szCs w:val="24"/>
        </w:rPr>
        <w:t xml:space="preserve">: </w:t>
      </w:r>
      <w:r w:rsidR="00DE2176" w:rsidRPr="00E916A5">
        <w:rPr>
          <w:rFonts w:ascii="Arial" w:hAnsi="Arial" w:cs="Arial"/>
          <w:b/>
          <w:bCs/>
          <w:color w:val="FF0000"/>
          <w:sz w:val="24"/>
          <w:szCs w:val="24"/>
        </w:rPr>
        <w:t>este valor corregido de acordo com a cláusula 2ª e suas alíneas.</w:t>
      </w:r>
    </w:p>
    <w:p w14:paraId="14A42CBA" w14:textId="7D9DA6E0" w:rsidR="004A65F3" w:rsidRPr="00E916A5" w:rsidRDefault="004A65F3" w:rsidP="00CE7A2F">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bCs/>
          <w:sz w:val="24"/>
          <w:szCs w:val="24"/>
        </w:rPr>
        <w:t>Parágrafo Primeiro</w:t>
      </w:r>
      <w:r w:rsidRPr="00E916A5">
        <w:rPr>
          <w:rFonts w:ascii="Arial" w:hAnsi="Arial" w:cs="Arial"/>
          <w:sz w:val="24"/>
          <w:szCs w:val="24"/>
        </w:rPr>
        <w:t xml:space="preserve"> - O auxílio escolar pago pela </w:t>
      </w:r>
      <w:r w:rsidRPr="00E916A5">
        <w:rPr>
          <w:rFonts w:ascii="Arial" w:hAnsi="Arial" w:cs="Arial"/>
          <w:b/>
          <w:sz w:val="24"/>
          <w:szCs w:val="24"/>
        </w:rPr>
        <w:t xml:space="preserve">COBRA </w:t>
      </w:r>
      <w:r w:rsidRPr="00E916A5">
        <w:rPr>
          <w:rFonts w:ascii="Arial" w:hAnsi="Arial" w:cs="Arial"/>
          <w:sz w:val="24"/>
          <w:szCs w:val="24"/>
        </w:rPr>
        <w:t xml:space="preserve">tem caráter indenizatório e deve ser paga no mês correspondente, mediante a apresentação do recibo emitido pela Instituição de Ensino em nome do empregado (a). </w:t>
      </w:r>
    </w:p>
    <w:p w14:paraId="7954A78C" w14:textId="77777777" w:rsidR="004A65F3" w:rsidRPr="00E916A5" w:rsidRDefault="004A65F3" w:rsidP="00CE7A2F">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b/>
          <w:bCs/>
          <w:sz w:val="24"/>
          <w:szCs w:val="24"/>
        </w:rPr>
        <w:t xml:space="preserve">Parágrafo Segundo </w:t>
      </w:r>
      <w:r w:rsidRPr="00E916A5">
        <w:rPr>
          <w:rFonts w:ascii="Arial" w:hAnsi="Arial" w:cs="Arial"/>
          <w:bCs/>
          <w:sz w:val="24"/>
          <w:szCs w:val="24"/>
        </w:rPr>
        <w:t>-</w:t>
      </w:r>
      <w:r w:rsidRPr="00E916A5">
        <w:rPr>
          <w:rFonts w:ascii="Arial" w:hAnsi="Arial" w:cs="Arial"/>
          <w:sz w:val="24"/>
          <w:szCs w:val="24"/>
        </w:rPr>
        <w:t xml:space="preserve"> O reembolso da despesa com mensalidade escolar somente será concedido mediante declaração do empregado (a) de que não há recebimento por parte de cônjuge ou companheiro (a) de outro benefício de mesma natureza relativo ao mesmo dependente. </w:t>
      </w:r>
    </w:p>
    <w:p w14:paraId="3FAC9DBF" w14:textId="75FA63A8"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 xml:space="preserve">Parágrafo Terceiro </w:t>
      </w:r>
      <w:r w:rsidRPr="00E916A5">
        <w:rPr>
          <w:rFonts w:ascii="Arial" w:hAnsi="Arial" w:cs="Arial"/>
          <w:sz w:val="24"/>
          <w:szCs w:val="24"/>
        </w:rPr>
        <w:t>- O direito ao benefício cessará no mês posterior àquele em que o dependente, considerado nesta cláusula, concluir o curso.</w:t>
      </w:r>
    </w:p>
    <w:p w14:paraId="5C2C73D7" w14:textId="77777777" w:rsidR="004A65F3" w:rsidRPr="00E916A5" w:rsidRDefault="004A65F3" w:rsidP="00CE7A2F">
      <w:pPr>
        <w:pStyle w:val="Estilo2"/>
        <w:spacing w:line="240" w:lineRule="auto"/>
        <w:rPr>
          <w:color w:val="auto"/>
        </w:rPr>
      </w:pPr>
      <w:bookmarkStart w:id="28" w:name="_Toc408300453"/>
      <w:bookmarkStart w:id="29" w:name="_Toc517787581"/>
      <w:r w:rsidRPr="00E916A5">
        <w:rPr>
          <w:color w:val="auto"/>
        </w:rPr>
        <w:t>CLÁUSULA 1</w:t>
      </w:r>
      <w:r w:rsidR="006D26AA" w:rsidRPr="00E916A5">
        <w:rPr>
          <w:color w:val="auto"/>
        </w:rPr>
        <w:t>5</w:t>
      </w:r>
      <w:r w:rsidRPr="00E916A5">
        <w:rPr>
          <w:color w:val="auto"/>
        </w:rPr>
        <w:t>ª - HORÁRIO AMAMENTAÇÃO</w:t>
      </w:r>
      <w:bookmarkEnd w:id="28"/>
      <w:bookmarkEnd w:id="29"/>
    </w:p>
    <w:p w14:paraId="3064D593"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As empregadas, após a licença maternidade e em período de amamentação, poderão fazer uso de 2 (dois) períodos diários de 30 (trinta) minutos antes ou ao final da jornada de trabalho até completar 6 (seis) meses após a licença maternidade.</w:t>
      </w:r>
    </w:p>
    <w:p w14:paraId="27623368"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A empregada poderá optar por um período de 1 (uma) hora, ou ainda a prorrogação da licença maternidade por um período de 15 (quinze) dias.</w:t>
      </w:r>
    </w:p>
    <w:p w14:paraId="7D5AEFCC"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Segundo</w:t>
      </w:r>
      <w:r w:rsidRPr="00E916A5">
        <w:rPr>
          <w:rFonts w:ascii="Arial" w:hAnsi="Arial" w:cs="Arial"/>
          <w:sz w:val="24"/>
          <w:szCs w:val="24"/>
        </w:rPr>
        <w:t xml:space="preserve"> - A </w:t>
      </w:r>
      <w:r w:rsidRPr="00E916A5">
        <w:rPr>
          <w:rFonts w:ascii="Arial" w:hAnsi="Arial" w:cs="Arial"/>
          <w:b/>
          <w:sz w:val="24"/>
          <w:szCs w:val="24"/>
        </w:rPr>
        <w:t xml:space="preserve">COBRA </w:t>
      </w:r>
      <w:r w:rsidRPr="00E916A5">
        <w:rPr>
          <w:rFonts w:ascii="Arial" w:hAnsi="Arial" w:cs="Arial"/>
          <w:sz w:val="24"/>
          <w:szCs w:val="24"/>
        </w:rPr>
        <w:t>designará local apropriado em suas instalações.</w:t>
      </w:r>
    </w:p>
    <w:p w14:paraId="24AE6F34" w14:textId="63A99531"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Terceiro</w:t>
      </w:r>
      <w:r w:rsidRPr="00E916A5">
        <w:rPr>
          <w:rFonts w:ascii="Arial" w:hAnsi="Arial" w:cs="Arial"/>
          <w:sz w:val="24"/>
          <w:szCs w:val="24"/>
        </w:rPr>
        <w:t xml:space="preserve"> - A </w:t>
      </w:r>
      <w:r w:rsidRPr="00E916A5">
        <w:rPr>
          <w:rFonts w:ascii="Arial" w:hAnsi="Arial" w:cs="Arial"/>
          <w:b/>
          <w:sz w:val="24"/>
          <w:szCs w:val="24"/>
        </w:rPr>
        <w:t xml:space="preserve">COBRA </w:t>
      </w:r>
      <w:r w:rsidRPr="00E916A5">
        <w:rPr>
          <w:rFonts w:ascii="Arial" w:hAnsi="Arial" w:cs="Arial"/>
          <w:sz w:val="24"/>
          <w:szCs w:val="24"/>
        </w:rPr>
        <w:t>adotará horário especial para empregadas que estejam amamentando, de acordo com parecer do órgão de Medicina do Trabalho da Empresa, emitido caso a caso, sem prejuízo do disposto no parágrafo único do artigo 396 da CLT.</w:t>
      </w:r>
    </w:p>
    <w:p w14:paraId="7BCD5F4D" w14:textId="77777777" w:rsidR="00C02928" w:rsidRPr="00E916A5" w:rsidRDefault="00C02928" w:rsidP="00CE7A2F">
      <w:pPr>
        <w:spacing w:after="0" w:line="240" w:lineRule="auto"/>
        <w:jc w:val="both"/>
        <w:rPr>
          <w:rFonts w:ascii="Arial" w:hAnsi="Arial" w:cs="Arial"/>
          <w:sz w:val="24"/>
          <w:szCs w:val="24"/>
        </w:rPr>
      </w:pPr>
    </w:p>
    <w:p w14:paraId="52ECEEBD" w14:textId="13E72F1A" w:rsidR="004A65F3" w:rsidRPr="00E916A5" w:rsidRDefault="004A65F3" w:rsidP="00CE7A2F">
      <w:pPr>
        <w:pStyle w:val="Estilo2"/>
        <w:spacing w:line="240" w:lineRule="auto"/>
        <w:rPr>
          <w:color w:val="auto"/>
        </w:rPr>
      </w:pPr>
      <w:bookmarkStart w:id="30" w:name="_Toc408300454"/>
      <w:bookmarkStart w:id="31" w:name="_Toc517787582"/>
      <w:r w:rsidRPr="00E916A5">
        <w:rPr>
          <w:color w:val="auto"/>
        </w:rPr>
        <w:lastRenderedPageBreak/>
        <w:t>CLÁUSULA 1</w:t>
      </w:r>
      <w:r w:rsidR="006D26AA" w:rsidRPr="00E916A5">
        <w:rPr>
          <w:color w:val="auto"/>
        </w:rPr>
        <w:t>6</w:t>
      </w:r>
      <w:r w:rsidRPr="00E916A5">
        <w:rPr>
          <w:color w:val="auto"/>
        </w:rPr>
        <w:t>ª - CONCURSO PÚBLICO</w:t>
      </w:r>
      <w:bookmarkEnd w:id="30"/>
      <w:bookmarkEnd w:id="31"/>
    </w:p>
    <w:p w14:paraId="668FA21F"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se compromete a fazer admissões em quadro funcional, mediante concurso público, na forma da Lei, dando publicidade em site próprio e de </w:t>
      </w:r>
      <w:r w:rsidRPr="00E916A5">
        <w:rPr>
          <w:rFonts w:ascii="Arial" w:hAnsi="Arial" w:cs="Arial"/>
          <w:bCs/>
          <w:sz w:val="24"/>
          <w:szCs w:val="24"/>
        </w:rPr>
        <w:t xml:space="preserve">domínio público da relação dos aprovados e convocados especificando por cargo, perfil, microrregião e macrorregião. </w:t>
      </w:r>
    </w:p>
    <w:p w14:paraId="2F4B7AD2" w14:textId="77777777" w:rsidR="004A65F3" w:rsidRPr="00E916A5" w:rsidRDefault="004A65F3" w:rsidP="00CE7A2F">
      <w:pPr>
        <w:pStyle w:val="Estilo2"/>
        <w:spacing w:line="240" w:lineRule="auto"/>
        <w:rPr>
          <w:color w:val="auto"/>
        </w:rPr>
      </w:pPr>
      <w:bookmarkStart w:id="32" w:name="_Toc408300455"/>
      <w:bookmarkStart w:id="33" w:name="_Toc517787583"/>
      <w:r w:rsidRPr="00E916A5">
        <w:rPr>
          <w:color w:val="auto"/>
        </w:rPr>
        <w:t>CLÁUSULA 1</w:t>
      </w:r>
      <w:r w:rsidR="006D26AA" w:rsidRPr="00E916A5">
        <w:rPr>
          <w:color w:val="auto"/>
        </w:rPr>
        <w:t>7</w:t>
      </w:r>
      <w:r w:rsidRPr="00E916A5">
        <w:rPr>
          <w:color w:val="auto"/>
        </w:rPr>
        <w:t xml:space="preserve">ª - DIRIGENTE DA AEC E MEMBROS DAS </w:t>
      </w:r>
      <w:proofErr w:type="spellStart"/>
      <w:r w:rsidRPr="00E916A5">
        <w:rPr>
          <w:color w:val="auto"/>
        </w:rPr>
        <w:t>OLTs</w:t>
      </w:r>
      <w:bookmarkEnd w:id="32"/>
      <w:bookmarkEnd w:id="33"/>
      <w:proofErr w:type="spellEnd"/>
    </w:p>
    <w:p w14:paraId="7DB391EB"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 xml:space="preserve">Fica assegurada a disponibilidade remunerada, com liberação do registro de jornada, em até três dias a cada mês, de um empregado diretor da AEC e membros das </w:t>
      </w:r>
      <w:proofErr w:type="spellStart"/>
      <w:r w:rsidRPr="00E916A5">
        <w:rPr>
          <w:rFonts w:ascii="Arial" w:hAnsi="Arial" w:cs="Arial"/>
          <w:sz w:val="24"/>
          <w:szCs w:val="24"/>
        </w:rPr>
        <w:t>OLTs</w:t>
      </w:r>
      <w:proofErr w:type="spellEnd"/>
      <w:r w:rsidRPr="00E916A5">
        <w:rPr>
          <w:rFonts w:ascii="Arial" w:hAnsi="Arial" w:cs="Arial"/>
          <w:sz w:val="24"/>
          <w:szCs w:val="24"/>
        </w:rPr>
        <w:t xml:space="preserve"> para comparecer a compromissos com o Sindicato (reuniões, assembleias, etc.), mediante prévia comunicação à Gerência de Gestão de Pessoas, ressalvada sempre, a necessidade do serviço.</w:t>
      </w:r>
    </w:p>
    <w:p w14:paraId="6CF1D715" w14:textId="77777777" w:rsidR="004A65F3" w:rsidRPr="00E916A5" w:rsidRDefault="004A65F3" w:rsidP="00CE7A2F">
      <w:pPr>
        <w:pStyle w:val="Estilo2"/>
        <w:spacing w:line="240" w:lineRule="auto"/>
        <w:rPr>
          <w:color w:val="auto"/>
        </w:rPr>
      </w:pPr>
      <w:bookmarkStart w:id="34" w:name="_Toc408300456"/>
      <w:bookmarkStart w:id="35" w:name="_Toc517787584"/>
      <w:r w:rsidRPr="00E916A5">
        <w:rPr>
          <w:color w:val="auto"/>
        </w:rPr>
        <w:t>CLÁUSULA 1</w:t>
      </w:r>
      <w:r w:rsidR="006D26AA" w:rsidRPr="00E916A5">
        <w:rPr>
          <w:color w:val="auto"/>
        </w:rPr>
        <w:t>8</w:t>
      </w:r>
      <w:r w:rsidRPr="00E916A5">
        <w:rPr>
          <w:color w:val="auto"/>
        </w:rPr>
        <w:t>ª - ORGANIZAÇÃO POR LOCAL DE TRABALHO</w:t>
      </w:r>
      <w:bookmarkEnd w:id="34"/>
      <w:bookmarkEnd w:id="35"/>
    </w:p>
    <w:p w14:paraId="14D5446E" w14:textId="77777777" w:rsidR="004A65F3" w:rsidRPr="00E916A5" w:rsidRDefault="004A65F3" w:rsidP="00CE7A2F">
      <w:pPr>
        <w:pStyle w:val="SemEspaamento"/>
        <w:jc w:val="both"/>
        <w:rPr>
          <w:rFonts w:ascii="Arial" w:hAnsi="Arial" w:cs="Arial"/>
          <w:szCs w:val="24"/>
        </w:rPr>
      </w:pPr>
      <w:r w:rsidRPr="00E916A5">
        <w:rPr>
          <w:rFonts w:ascii="Arial" w:hAnsi="Arial" w:cs="Arial"/>
          <w:szCs w:val="24"/>
        </w:rPr>
        <w:t>Será reconhecida em cada unidade da federação, a Organização por Local de Trabalho (OLT), que será composta por trabalhadores eleitos para um mandato de 2 (dois) anos.</w:t>
      </w:r>
    </w:p>
    <w:p w14:paraId="54AEF6EB"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A OLT tem por finalidade defender os interesses dos trabalhadores, nos termos da Convenção nº 135 da OIT, sendo permitida a reeleição de seus componentes. </w:t>
      </w:r>
    </w:p>
    <w:p w14:paraId="57436FBC"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No caso de promulgação de lei que venha regulamentar ou constituir entidade assemelhada, as partes reunir-se-ão para acordar a extinção ou adequação desse instrumento, de forma a não duplicar representações.</w:t>
      </w:r>
    </w:p>
    <w:p w14:paraId="51225B62"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Terceiro</w:t>
      </w:r>
      <w:r w:rsidRPr="00E916A5">
        <w:rPr>
          <w:rFonts w:ascii="Arial" w:hAnsi="Arial" w:cs="Arial"/>
          <w:szCs w:val="24"/>
        </w:rPr>
        <w:t xml:space="preserve"> - As eleições dos membros das </w:t>
      </w:r>
      <w:proofErr w:type="spellStart"/>
      <w:r w:rsidRPr="00E916A5">
        <w:rPr>
          <w:rFonts w:ascii="Arial" w:hAnsi="Arial" w:cs="Arial"/>
          <w:szCs w:val="24"/>
        </w:rPr>
        <w:t>OLTs</w:t>
      </w:r>
      <w:proofErr w:type="spellEnd"/>
      <w:r w:rsidRPr="00E916A5">
        <w:rPr>
          <w:rFonts w:ascii="Arial" w:hAnsi="Arial" w:cs="Arial"/>
          <w:szCs w:val="24"/>
        </w:rPr>
        <w:t xml:space="preserve"> serão coordenadas pelo sindicato de base local e/ou pela </w:t>
      </w:r>
      <w:r w:rsidRPr="00E916A5">
        <w:rPr>
          <w:rFonts w:ascii="Arial" w:hAnsi="Arial" w:cs="Arial"/>
          <w:b/>
          <w:szCs w:val="24"/>
        </w:rPr>
        <w:t>FENADADOS</w:t>
      </w:r>
      <w:r w:rsidRPr="00E916A5">
        <w:rPr>
          <w:rFonts w:ascii="Arial" w:hAnsi="Arial" w:cs="Arial"/>
          <w:szCs w:val="24"/>
        </w:rPr>
        <w:t>, de acordo com o interesse dos trabalhadores.</w:t>
      </w:r>
    </w:p>
    <w:p w14:paraId="2E18A182"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Quarto</w:t>
      </w:r>
      <w:r w:rsidRPr="00E916A5">
        <w:rPr>
          <w:rFonts w:ascii="Arial" w:hAnsi="Arial" w:cs="Arial"/>
          <w:szCs w:val="24"/>
        </w:rPr>
        <w:t xml:space="preserve"> - Os representantes das </w:t>
      </w:r>
      <w:proofErr w:type="spellStart"/>
      <w:r w:rsidRPr="00E916A5">
        <w:rPr>
          <w:rFonts w:ascii="Arial" w:hAnsi="Arial" w:cs="Arial"/>
          <w:szCs w:val="24"/>
        </w:rPr>
        <w:t>OLTs</w:t>
      </w:r>
      <w:proofErr w:type="spellEnd"/>
      <w:r w:rsidRPr="00E916A5">
        <w:rPr>
          <w:rFonts w:ascii="Arial" w:hAnsi="Arial" w:cs="Arial"/>
          <w:szCs w:val="24"/>
        </w:rPr>
        <w:t xml:space="preserve"> serão eleitos por todos os empregados da </w:t>
      </w:r>
      <w:r w:rsidRPr="00E916A5">
        <w:rPr>
          <w:rFonts w:ascii="Arial" w:hAnsi="Arial" w:cs="Arial"/>
          <w:b/>
          <w:szCs w:val="24"/>
        </w:rPr>
        <w:t>COBRA,</w:t>
      </w:r>
      <w:r w:rsidRPr="00E916A5">
        <w:rPr>
          <w:rFonts w:ascii="Arial" w:hAnsi="Arial" w:cs="Arial"/>
          <w:szCs w:val="24"/>
        </w:rPr>
        <w:t xml:space="preserve"> sindicalizados ou não.</w:t>
      </w:r>
    </w:p>
    <w:p w14:paraId="01F8C914"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Quinto</w:t>
      </w:r>
      <w:r w:rsidRPr="00E916A5">
        <w:rPr>
          <w:rFonts w:ascii="Arial" w:hAnsi="Arial" w:cs="Arial"/>
          <w:szCs w:val="24"/>
        </w:rPr>
        <w:t xml:space="preserve"> - Os representantes de </w:t>
      </w:r>
      <w:proofErr w:type="spellStart"/>
      <w:r w:rsidRPr="00E916A5">
        <w:rPr>
          <w:rFonts w:ascii="Arial" w:hAnsi="Arial" w:cs="Arial"/>
          <w:szCs w:val="24"/>
        </w:rPr>
        <w:t>OLTs</w:t>
      </w:r>
      <w:proofErr w:type="spellEnd"/>
      <w:r w:rsidRPr="00E916A5">
        <w:rPr>
          <w:rFonts w:ascii="Arial" w:hAnsi="Arial" w:cs="Arial"/>
          <w:szCs w:val="24"/>
        </w:rPr>
        <w:t xml:space="preserve"> eleitos disporão de até 2 (duas) horas semanais de suas respectivas jornadas de trabalho para reuniões, previamente negociada com a área da </w:t>
      </w:r>
      <w:r w:rsidRPr="00E916A5">
        <w:rPr>
          <w:rFonts w:ascii="Arial" w:hAnsi="Arial" w:cs="Arial"/>
          <w:b/>
          <w:szCs w:val="24"/>
        </w:rPr>
        <w:t xml:space="preserve">COBRA </w:t>
      </w:r>
      <w:r w:rsidRPr="00E916A5">
        <w:rPr>
          <w:rFonts w:ascii="Arial" w:hAnsi="Arial" w:cs="Arial"/>
          <w:szCs w:val="24"/>
        </w:rPr>
        <w:t xml:space="preserve">que trata das Relações com as Representações dos Trabalhadores. </w:t>
      </w:r>
    </w:p>
    <w:p w14:paraId="4046B75E"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Sexto</w:t>
      </w:r>
      <w:r w:rsidRPr="00E916A5">
        <w:rPr>
          <w:rFonts w:ascii="Arial" w:hAnsi="Arial" w:cs="Arial"/>
          <w:szCs w:val="24"/>
        </w:rPr>
        <w:t xml:space="preserve"> - A </w:t>
      </w:r>
      <w:r w:rsidRPr="00E916A5">
        <w:rPr>
          <w:rFonts w:ascii="Arial" w:hAnsi="Arial" w:cs="Arial"/>
          <w:b/>
          <w:szCs w:val="24"/>
        </w:rPr>
        <w:t xml:space="preserve">COBRA </w:t>
      </w:r>
      <w:r w:rsidRPr="00E916A5">
        <w:rPr>
          <w:rFonts w:ascii="Arial" w:hAnsi="Arial" w:cs="Arial"/>
          <w:szCs w:val="24"/>
        </w:rPr>
        <w:t>se compromete disponibilizar, em todas as suas unidades, local para realização de suas reuniões.</w:t>
      </w:r>
    </w:p>
    <w:p w14:paraId="73F56657" w14:textId="211F09DB"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Sétimo</w:t>
      </w:r>
      <w:r w:rsidRPr="00E916A5">
        <w:rPr>
          <w:rFonts w:ascii="Arial" w:hAnsi="Arial" w:cs="Arial"/>
          <w:szCs w:val="24"/>
        </w:rPr>
        <w:t xml:space="preserve"> - A composição das </w:t>
      </w:r>
      <w:proofErr w:type="spellStart"/>
      <w:r w:rsidRPr="00E916A5">
        <w:rPr>
          <w:rFonts w:ascii="Arial" w:hAnsi="Arial" w:cs="Arial"/>
          <w:szCs w:val="24"/>
        </w:rPr>
        <w:t>OLTs</w:t>
      </w:r>
      <w:proofErr w:type="spellEnd"/>
      <w:r w:rsidRPr="00E916A5">
        <w:rPr>
          <w:rFonts w:ascii="Arial" w:hAnsi="Arial" w:cs="Arial"/>
          <w:szCs w:val="24"/>
        </w:rPr>
        <w:t xml:space="preserve"> em todas as unidades da </w:t>
      </w:r>
      <w:r w:rsidR="008A1132" w:rsidRPr="00E916A5">
        <w:rPr>
          <w:rFonts w:ascii="Arial" w:hAnsi="Arial" w:cs="Arial"/>
          <w:szCs w:val="24"/>
        </w:rPr>
        <w:t xml:space="preserve">federação </w:t>
      </w:r>
      <w:r w:rsidRPr="00E916A5">
        <w:rPr>
          <w:rFonts w:ascii="Arial" w:hAnsi="Arial" w:cs="Arial"/>
          <w:szCs w:val="24"/>
        </w:rPr>
        <w:t xml:space="preserve">será de responsabilidade da Representação dos Trabalhadores, ficando limitada ao total de 15 empregados representantes, incluídos neste quantitativo os representantes da comissão de negociação. </w:t>
      </w:r>
    </w:p>
    <w:p w14:paraId="28641C9B"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Oitavo</w:t>
      </w:r>
      <w:r w:rsidRPr="00E916A5">
        <w:rPr>
          <w:rFonts w:ascii="Arial" w:hAnsi="Arial" w:cs="Arial"/>
          <w:szCs w:val="24"/>
        </w:rPr>
        <w:t xml:space="preserve"> - Será assegurada a garantia de emprego aos membros das </w:t>
      </w:r>
      <w:proofErr w:type="spellStart"/>
      <w:r w:rsidRPr="00E916A5">
        <w:rPr>
          <w:rFonts w:ascii="Arial" w:hAnsi="Arial" w:cs="Arial"/>
          <w:szCs w:val="24"/>
        </w:rPr>
        <w:t>OLTs</w:t>
      </w:r>
      <w:proofErr w:type="spellEnd"/>
      <w:r w:rsidRPr="00E916A5">
        <w:rPr>
          <w:rFonts w:ascii="Arial" w:hAnsi="Arial" w:cs="Arial"/>
          <w:szCs w:val="24"/>
        </w:rPr>
        <w:t>, desde o registro da candidatura, e se eleitos, até 1 (um) ano após o final do mandato, salvo se cometerem falta grave nos termos da Lei.</w:t>
      </w:r>
    </w:p>
    <w:p w14:paraId="23AA29AC" w14:textId="77777777" w:rsidR="004A65F3" w:rsidRPr="00E916A5" w:rsidRDefault="004A65F3" w:rsidP="00CE7A2F">
      <w:pPr>
        <w:tabs>
          <w:tab w:val="left" w:pos="1557"/>
        </w:tabs>
        <w:spacing w:after="0" w:line="240" w:lineRule="auto"/>
        <w:jc w:val="both"/>
        <w:rPr>
          <w:rFonts w:ascii="Arial" w:hAnsi="Arial" w:cs="Arial"/>
          <w:b/>
          <w:sz w:val="24"/>
          <w:szCs w:val="24"/>
        </w:rPr>
      </w:pPr>
      <w:r w:rsidRPr="00E916A5">
        <w:rPr>
          <w:rFonts w:ascii="Arial" w:hAnsi="Arial" w:cs="Arial"/>
          <w:b/>
          <w:sz w:val="24"/>
          <w:szCs w:val="24"/>
        </w:rPr>
        <w:t xml:space="preserve">Parágrafo </w:t>
      </w:r>
      <w:r w:rsidR="001766F9" w:rsidRPr="00E916A5">
        <w:rPr>
          <w:rFonts w:ascii="Arial" w:hAnsi="Arial" w:cs="Arial"/>
          <w:b/>
          <w:sz w:val="24"/>
          <w:szCs w:val="24"/>
        </w:rPr>
        <w:t>Nono</w:t>
      </w:r>
      <w:r w:rsidRPr="00E916A5">
        <w:rPr>
          <w:rFonts w:ascii="Arial" w:hAnsi="Arial" w:cs="Arial"/>
          <w:b/>
          <w:sz w:val="24"/>
          <w:szCs w:val="24"/>
        </w:rPr>
        <w:t xml:space="preserve"> </w:t>
      </w:r>
      <w:r w:rsidRPr="00E916A5">
        <w:rPr>
          <w:rFonts w:ascii="Arial" w:hAnsi="Arial" w:cs="Arial"/>
          <w:sz w:val="24"/>
          <w:szCs w:val="24"/>
        </w:rPr>
        <w:t xml:space="preserve">- Os representantes das </w:t>
      </w:r>
      <w:proofErr w:type="spellStart"/>
      <w:r w:rsidRPr="00E916A5">
        <w:rPr>
          <w:rFonts w:ascii="Arial" w:hAnsi="Arial" w:cs="Arial"/>
          <w:sz w:val="24"/>
          <w:szCs w:val="24"/>
        </w:rPr>
        <w:t>OLTs</w:t>
      </w:r>
      <w:proofErr w:type="spellEnd"/>
      <w:r w:rsidRPr="00E916A5">
        <w:rPr>
          <w:rFonts w:ascii="Arial" w:hAnsi="Arial" w:cs="Arial"/>
          <w:sz w:val="24"/>
          <w:szCs w:val="24"/>
        </w:rPr>
        <w:t xml:space="preserve"> - Organização por Locais de Trabalho dispõem de regra específica para liberação de atividades laborais, e não estão isentos de marcação de ponto, conforme disposto na cláusula 19ª.</w:t>
      </w:r>
    </w:p>
    <w:p w14:paraId="520D6A46" w14:textId="77777777" w:rsidR="004A65F3" w:rsidRPr="00E916A5" w:rsidRDefault="004A65F3" w:rsidP="00CE7A2F">
      <w:pPr>
        <w:pStyle w:val="Estilo2"/>
        <w:spacing w:line="240" w:lineRule="auto"/>
        <w:rPr>
          <w:color w:val="auto"/>
        </w:rPr>
      </w:pPr>
      <w:bookmarkStart w:id="36" w:name="_Toc408300457"/>
      <w:bookmarkStart w:id="37" w:name="_Toc517787585"/>
      <w:r w:rsidRPr="00E916A5">
        <w:rPr>
          <w:color w:val="auto"/>
        </w:rPr>
        <w:lastRenderedPageBreak/>
        <w:t xml:space="preserve">CLÁUSULA </w:t>
      </w:r>
      <w:r w:rsidR="006D26AA" w:rsidRPr="00E916A5">
        <w:rPr>
          <w:color w:val="auto"/>
        </w:rPr>
        <w:t>19</w:t>
      </w:r>
      <w:r w:rsidRPr="00E916A5">
        <w:rPr>
          <w:color w:val="auto"/>
        </w:rPr>
        <w:t>ª - LIBERAÇÃO DE DIRIGENTE SINDICAL</w:t>
      </w:r>
      <w:bookmarkEnd w:id="36"/>
      <w:bookmarkEnd w:id="37"/>
    </w:p>
    <w:p w14:paraId="67B2E182" w14:textId="5CB4E88C" w:rsidR="004A65F3" w:rsidRPr="00E916A5" w:rsidRDefault="004A65F3" w:rsidP="00CE7A2F">
      <w:pPr>
        <w:tabs>
          <w:tab w:val="left" w:pos="1557"/>
        </w:tabs>
        <w:spacing w:after="0" w:line="240" w:lineRule="auto"/>
        <w:jc w:val="both"/>
        <w:rPr>
          <w:rFonts w:ascii="Arial" w:hAnsi="Arial" w:cs="Arial"/>
          <w:b/>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liberará da marcação do ponto e atividades laborais, durante o período do mandato, os dirigentes sindicais regularmente eleitos, nos termos da lei, até o limite de </w:t>
      </w:r>
      <w:r w:rsidR="00575A44" w:rsidRPr="00575A44">
        <w:rPr>
          <w:rFonts w:ascii="Arial" w:hAnsi="Arial" w:cs="Arial"/>
          <w:b/>
          <w:bCs/>
          <w:color w:val="FF0000"/>
          <w:sz w:val="24"/>
          <w:szCs w:val="24"/>
          <w:u w:val="single"/>
        </w:rPr>
        <w:t>QUATRO</w:t>
      </w:r>
      <w:r w:rsidRPr="00E916A5">
        <w:rPr>
          <w:rFonts w:ascii="Arial" w:hAnsi="Arial" w:cs="Arial"/>
          <w:sz w:val="24"/>
          <w:szCs w:val="24"/>
        </w:rPr>
        <w:t xml:space="preserve"> liberados</w:t>
      </w:r>
      <w:r w:rsidRPr="00E916A5">
        <w:rPr>
          <w:rFonts w:ascii="Arial" w:hAnsi="Arial" w:cs="Arial"/>
          <w:b/>
          <w:sz w:val="24"/>
          <w:szCs w:val="24"/>
        </w:rPr>
        <w:t xml:space="preserve">. </w:t>
      </w:r>
    </w:p>
    <w:p w14:paraId="54822F83" w14:textId="77777777" w:rsidR="004A65F3" w:rsidRPr="00E916A5" w:rsidRDefault="004A65F3" w:rsidP="00CE7A2F">
      <w:pPr>
        <w:tabs>
          <w:tab w:val="left" w:pos="1557"/>
        </w:tabs>
        <w:spacing w:after="0" w:line="240" w:lineRule="auto"/>
        <w:jc w:val="both"/>
        <w:rPr>
          <w:rFonts w:ascii="Arial" w:hAnsi="Arial" w:cs="Arial"/>
          <w:sz w:val="24"/>
          <w:szCs w:val="24"/>
        </w:rPr>
      </w:pPr>
      <w:r w:rsidRPr="00E916A5">
        <w:rPr>
          <w:rFonts w:ascii="Arial" w:hAnsi="Arial" w:cs="Arial"/>
          <w:b/>
          <w:sz w:val="24"/>
          <w:szCs w:val="24"/>
        </w:rPr>
        <w:t xml:space="preserve">Parágrafo Primeiro </w:t>
      </w:r>
      <w:r w:rsidRPr="00E916A5">
        <w:rPr>
          <w:rFonts w:ascii="Arial" w:hAnsi="Arial" w:cs="Arial"/>
          <w:sz w:val="24"/>
          <w:szCs w:val="24"/>
        </w:rPr>
        <w:t xml:space="preserve">- A liberação ocorrerá mediante solicitação da </w:t>
      </w:r>
      <w:r w:rsidRPr="00E916A5">
        <w:rPr>
          <w:rFonts w:ascii="Arial" w:hAnsi="Arial" w:cs="Arial"/>
          <w:b/>
          <w:sz w:val="24"/>
          <w:szCs w:val="24"/>
        </w:rPr>
        <w:t>FENADADOS</w:t>
      </w:r>
      <w:r w:rsidRPr="00E916A5">
        <w:rPr>
          <w:rFonts w:ascii="Arial" w:hAnsi="Arial" w:cs="Arial"/>
          <w:sz w:val="24"/>
          <w:szCs w:val="24"/>
        </w:rPr>
        <w:t xml:space="preserve">. </w:t>
      </w:r>
    </w:p>
    <w:p w14:paraId="21659506" w14:textId="77777777" w:rsidR="004A65F3" w:rsidRPr="00E916A5" w:rsidRDefault="004A65F3" w:rsidP="00CE7A2F">
      <w:pPr>
        <w:tabs>
          <w:tab w:val="left" w:pos="1557"/>
        </w:tabs>
        <w:spacing w:after="0" w:line="240" w:lineRule="auto"/>
        <w:jc w:val="both"/>
        <w:rPr>
          <w:rFonts w:ascii="Arial" w:hAnsi="Arial" w:cs="Arial"/>
          <w:sz w:val="24"/>
          <w:szCs w:val="24"/>
        </w:rPr>
      </w:pPr>
      <w:r w:rsidRPr="00E916A5">
        <w:rPr>
          <w:rFonts w:ascii="Arial" w:hAnsi="Arial" w:cs="Arial"/>
          <w:b/>
          <w:sz w:val="24"/>
          <w:szCs w:val="24"/>
        </w:rPr>
        <w:t xml:space="preserve">Parágrafo Segundo </w:t>
      </w:r>
      <w:r w:rsidRPr="00E916A5">
        <w:rPr>
          <w:rFonts w:ascii="Arial" w:hAnsi="Arial" w:cs="Arial"/>
          <w:sz w:val="24"/>
          <w:szCs w:val="24"/>
        </w:rPr>
        <w:t>- A Gerência de Gestão de Pessoas deverá ser comu</w:t>
      </w:r>
      <w:bookmarkStart w:id="38" w:name="_GoBack"/>
      <w:bookmarkEnd w:id="38"/>
      <w:r w:rsidRPr="00E916A5">
        <w:rPr>
          <w:rFonts w:ascii="Arial" w:hAnsi="Arial" w:cs="Arial"/>
          <w:sz w:val="24"/>
          <w:szCs w:val="24"/>
        </w:rPr>
        <w:t xml:space="preserve">nicada da eleição do dirigente, no prazo até trinta dias da investidura no cargo. </w:t>
      </w:r>
    </w:p>
    <w:p w14:paraId="5112D840" w14:textId="77777777" w:rsidR="004A65F3" w:rsidRPr="00E916A5" w:rsidRDefault="004A65F3" w:rsidP="00CE7A2F">
      <w:pPr>
        <w:tabs>
          <w:tab w:val="left" w:pos="1557"/>
        </w:tabs>
        <w:spacing w:after="0" w:line="240" w:lineRule="auto"/>
        <w:jc w:val="both"/>
        <w:rPr>
          <w:rFonts w:ascii="Arial" w:hAnsi="Arial" w:cs="Arial"/>
          <w:sz w:val="24"/>
          <w:szCs w:val="24"/>
        </w:rPr>
      </w:pPr>
      <w:r w:rsidRPr="00E916A5">
        <w:rPr>
          <w:rFonts w:ascii="Arial" w:hAnsi="Arial" w:cs="Arial"/>
          <w:b/>
          <w:sz w:val="24"/>
          <w:szCs w:val="24"/>
        </w:rPr>
        <w:t xml:space="preserve">Parágrafo Terceiro </w:t>
      </w:r>
      <w:r w:rsidRPr="00E916A5">
        <w:rPr>
          <w:rFonts w:ascii="Arial" w:hAnsi="Arial" w:cs="Arial"/>
          <w:sz w:val="24"/>
          <w:szCs w:val="24"/>
        </w:rPr>
        <w:t xml:space="preserve">- Será assegurado, durante o período da liberação, o valor dos salários e benefícios correspondentes. </w:t>
      </w:r>
    </w:p>
    <w:p w14:paraId="5AFEFD9E" w14:textId="77777777" w:rsidR="004A65F3" w:rsidRPr="00E916A5" w:rsidRDefault="004A65F3" w:rsidP="00CE7A2F">
      <w:pPr>
        <w:autoSpaceDE w:val="0"/>
        <w:autoSpaceDN w:val="0"/>
        <w:adjustRightInd w:val="0"/>
        <w:spacing w:after="0" w:line="240" w:lineRule="auto"/>
        <w:jc w:val="both"/>
        <w:rPr>
          <w:rFonts w:ascii="Arial" w:hAnsi="Arial" w:cs="Arial"/>
          <w:b/>
          <w:bCs/>
          <w:sz w:val="24"/>
          <w:szCs w:val="24"/>
        </w:rPr>
      </w:pPr>
      <w:r w:rsidRPr="00E916A5">
        <w:rPr>
          <w:rFonts w:ascii="Arial" w:hAnsi="Arial" w:cs="Arial"/>
          <w:b/>
          <w:sz w:val="24"/>
          <w:szCs w:val="24"/>
        </w:rPr>
        <w:t xml:space="preserve">Parágrafo Quarto </w:t>
      </w:r>
      <w:r w:rsidRPr="00E916A5">
        <w:rPr>
          <w:rFonts w:ascii="Arial" w:hAnsi="Arial" w:cs="Arial"/>
          <w:sz w:val="24"/>
          <w:szCs w:val="24"/>
        </w:rPr>
        <w:t>- O dirigente sindical não liberado nos termos do Caput, desta cláusula, que precisar comparecer às atividades sindicais esporádicas terá abonadas suas ausências, desde que apresente, preferencialmente, com antecedência de dois dias, um pedido formal do respectivo sindicato ao seu gestor imediato, para efeito de justificativas na jornada de trabalho.</w:t>
      </w:r>
    </w:p>
    <w:p w14:paraId="03548599" w14:textId="77777777" w:rsidR="004A65F3" w:rsidRPr="00E916A5" w:rsidRDefault="004A65F3" w:rsidP="00CE7A2F">
      <w:pPr>
        <w:pStyle w:val="Estilo2"/>
        <w:spacing w:line="240" w:lineRule="auto"/>
        <w:jc w:val="both"/>
        <w:rPr>
          <w:color w:val="auto"/>
        </w:rPr>
      </w:pPr>
      <w:bookmarkStart w:id="39" w:name="_Toc408300458"/>
      <w:bookmarkStart w:id="40" w:name="_Toc517787586"/>
      <w:r w:rsidRPr="00E916A5">
        <w:rPr>
          <w:color w:val="auto"/>
        </w:rPr>
        <w:t>CLÁUSULA 2</w:t>
      </w:r>
      <w:r w:rsidR="006D26AA" w:rsidRPr="00E916A5">
        <w:rPr>
          <w:color w:val="auto"/>
        </w:rPr>
        <w:t>0</w:t>
      </w:r>
      <w:r w:rsidRPr="00E916A5">
        <w:rPr>
          <w:color w:val="auto"/>
        </w:rPr>
        <w:t>ª - ACESSO DE REPRESENTANTES DOS EMPREGADOS ÀS DEPENDÊNCIAS DA EMPRESA</w:t>
      </w:r>
      <w:bookmarkEnd w:id="39"/>
      <w:bookmarkEnd w:id="40"/>
    </w:p>
    <w:p w14:paraId="5C95E0F9" w14:textId="77777777" w:rsidR="004A65F3" w:rsidRPr="00E916A5" w:rsidRDefault="004A65F3" w:rsidP="00CE7A2F">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garante aos representantes dos empregados o acesso aos locais de trabalho mediante prévio entendimento e no horário pré-fixado.</w:t>
      </w:r>
    </w:p>
    <w:p w14:paraId="7CE4989B" w14:textId="77777777" w:rsidR="00B25A9A" w:rsidRPr="00E916A5" w:rsidRDefault="00B25A9A" w:rsidP="00B25A9A">
      <w:pPr>
        <w:pStyle w:val="Estilo2"/>
        <w:spacing w:line="240" w:lineRule="auto"/>
        <w:jc w:val="both"/>
        <w:rPr>
          <w:color w:val="auto"/>
        </w:rPr>
      </w:pPr>
      <w:bookmarkStart w:id="41" w:name="_Toc517787587"/>
      <w:r w:rsidRPr="00E916A5">
        <w:rPr>
          <w:color w:val="auto"/>
        </w:rPr>
        <w:t xml:space="preserve">CLÁUSULA </w:t>
      </w:r>
      <w:r w:rsidR="00046496" w:rsidRPr="00E916A5">
        <w:rPr>
          <w:color w:val="auto"/>
        </w:rPr>
        <w:t>21</w:t>
      </w:r>
      <w:r w:rsidRPr="00E916A5">
        <w:rPr>
          <w:color w:val="auto"/>
        </w:rPr>
        <w:t>ª - DA ESTABILIDADE PROVISÓRIA</w:t>
      </w:r>
      <w:bookmarkEnd w:id="41"/>
    </w:p>
    <w:p w14:paraId="68BF7595" w14:textId="77777777" w:rsidR="00B25A9A" w:rsidRPr="00E916A5" w:rsidRDefault="00B25A9A" w:rsidP="00B25A9A">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COBRA</w:t>
      </w:r>
      <w:r w:rsidRPr="00E916A5">
        <w:rPr>
          <w:rFonts w:ascii="Arial" w:hAnsi="Arial" w:cs="Arial"/>
          <w:sz w:val="24"/>
          <w:szCs w:val="24"/>
        </w:rPr>
        <w:t xml:space="preserve"> assegura, desde que requerida durante a vigência do presente acordo, a garantia de emprego, ressalvada a ocorrência de justa causa praticada pelo empregado, aos empregados que se encontrem nas seguintes situações e pelos prazos a seguir especificados:</w:t>
      </w:r>
    </w:p>
    <w:p w14:paraId="140EB7F6" w14:textId="77777777" w:rsidR="00B25A9A" w:rsidRPr="00E916A5" w:rsidRDefault="00B25A9A" w:rsidP="00B25A9A">
      <w:pPr>
        <w:autoSpaceDE w:val="0"/>
        <w:autoSpaceDN w:val="0"/>
        <w:adjustRightInd w:val="0"/>
        <w:spacing w:after="0" w:line="240" w:lineRule="auto"/>
        <w:jc w:val="both"/>
        <w:rPr>
          <w:rFonts w:ascii="Arial" w:hAnsi="Arial" w:cs="Arial"/>
          <w:bCs/>
          <w:sz w:val="24"/>
          <w:szCs w:val="24"/>
        </w:rPr>
      </w:pPr>
      <w:r w:rsidRPr="00E916A5">
        <w:rPr>
          <w:rFonts w:ascii="Arial" w:hAnsi="Arial" w:cs="Arial"/>
          <w:sz w:val="24"/>
          <w:szCs w:val="24"/>
        </w:rPr>
        <w:t xml:space="preserve">a) 15 (quinze) membros da Associação dos Empregados da </w:t>
      </w:r>
      <w:r w:rsidRPr="00E916A5">
        <w:rPr>
          <w:rFonts w:ascii="Arial" w:hAnsi="Arial" w:cs="Arial"/>
          <w:b/>
          <w:sz w:val="24"/>
          <w:szCs w:val="24"/>
        </w:rPr>
        <w:t>COBRA</w:t>
      </w:r>
      <w:r w:rsidRPr="00E916A5">
        <w:rPr>
          <w:rFonts w:ascii="Arial" w:hAnsi="Arial" w:cs="Arial"/>
          <w:sz w:val="24"/>
          <w:szCs w:val="24"/>
        </w:rPr>
        <w:t>, incluindo os membros da Diretoria; dos conselhos Deliberativos e Fiscais, durante o período efetivo do mandato, previsto no estatuto em vigor, e até 180 (cento e oitenta) dias após o término do mandato.</w:t>
      </w:r>
    </w:p>
    <w:p w14:paraId="13B42240" w14:textId="77777777" w:rsidR="004A65F3" w:rsidRPr="00E916A5" w:rsidRDefault="004A65F3" w:rsidP="00CE7A2F">
      <w:pPr>
        <w:pStyle w:val="Estilo2"/>
        <w:spacing w:line="240" w:lineRule="auto"/>
        <w:rPr>
          <w:color w:val="auto"/>
        </w:rPr>
      </w:pPr>
      <w:bookmarkStart w:id="42" w:name="_Toc408300460"/>
      <w:bookmarkStart w:id="43" w:name="_Toc517787588"/>
      <w:r w:rsidRPr="00E916A5">
        <w:rPr>
          <w:color w:val="auto"/>
        </w:rPr>
        <w:t>CLÁUSULA 2</w:t>
      </w:r>
      <w:r w:rsidR="00CD665E" w:rsidRPr="00E916A5">
        <w:rPr>
          <w:color w:val="auto"/>
        </w:rPr>
        <w:t>2</w:t>
      </w:r>
      <w:r w:rsidRPr="00E916A5">
        <w:rPr>
          <w:color w:val="auto"/>
        </w:rPr>
        <w:t>ª - GARANTIA DE EMPREGO</w:t>
      </w:r>
      <w:bookmarkEnd w:id="42"/>
      <w:bookmarkEnd w:id="43"/>
    </w:p>
    <w:p w14:paraId="0092A87A"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assegura a seus empregados garantia de emprego nos seguintes casos:</w:t>
      </w:r>
    </w:p>
    <w:p w14:paraId="1555FEC7" w14:textId="77777777" w:rsidR="004A65F3" w:rsidRPr="00E916A5" w:rsidRDefault="009A526F" w:rsidP="009A526F">
      <w:pPr>
        <w:pStyle w:val="Recuodecorpodetexto"/>
        <w:spacing w:before="0" w:after="0"/>
        <w:ind w:left="0"/>
        <w:rPr>
          <w:rFonts w:cs="Arial"/>
        </w:rPr>
      </w:pPr>
      <w:r w:rsidRPr="00E916A5">
        <w:rPr>
          <w:rFonts w:cs="Arial"/>
        </w:rPr>
        <w:t xml:space="preserve">I) </w:t>
      </w:r>
      <w:r w:rsidR="004A65F3" w:rsidRPr="00E916A5">
        <w:rPr>
          <w:rFonts w:cs="Arial"/>
        </w:rPr>
        <w:t>Gestante: nos termos do artigo 10º, inciso II, letra “b” do Ato das Disposições Transitórias da Constituição Federal de 05 de outubro de 1988;</w:t>
      </w:r>
    </w:p>
    <w:p w14:paraId="1F1BE373"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II) </w:t>
      </w:r>
      <w:r w:rsidR="004A65F3" w:rsidRPr="00E916A5">
        <w:rPr>
          <w:rFonts w:ascii="Arial" w:hAnsi="Arial" w:cs="Arial"/>
          <w:sz w:val="24"/>
          <w:szCs w:val="24"/>
        </w:rPr>
        <w:t xml:space="preserve">Paternidade: 30 (trinta) dias após o nascimento do filho, desde que a certidão respectiva tenha sido entregue à </w:t>
      </w:r>
      <w:r w:rsidR="004A65F3" w:rsidRPr="00E916A5">
        <w:rPr>
          <w:rFonts w:ascii="Arial" w:hAnsi="Arial" w:cs="Arial"/>
          <w:b/>
          <w:sz w:val="24"/>
          <w:szCs w:val="24"/>
        </w:rPr>
        <w:t>COBRA</w:t>
      </w:r>
      <w:r w:rsidR="004A65F3" w:rsidRPr="00E916A5">
        <w:rPr>
          <w:rFonts w:ascii="Arial" w:hAnsi="Arial" w:cs="Arial"/>
          <w:sz w:val="24"/>
          <w:szCs w:val="24"/>
        </w:rPr>
        <w:t xml:space="preserve"> no prazo máximo de 15 (quinze) dias, contados a partir do parto.</w:t>
      </w:r>
    </w:p>
    <w:p w14:paraId="0BF178E0"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III) </w:t>
      </w:r>
      <w:r w:rsidR="004A65F3" w:rsidRPr="00E916A5">
        <w:rPr>
          <w:rFonts w:ascii="Arial" w:hAnsi="Arial" w:cs="Arial"/>
          <w:sz w:val="24"/>
          <w:szCs w:val="24"/>
        </w:rPr>
        <w:t>Auxílio Acidentário: 12 (doze) meses após o término do benefício, nos termos do artigo 118 da Lei 8.213/91;</w:t>
      </w:r>
    </w:p>
    <w:p w14:paraId="49B6ED26"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IV) </w:t>
      </w:r>
      <w:r w:rsidR="004A65F3" w:rsidRPr="00E916A5">
        <w:rPr>
          <w:rFonts w:ascii="Arial" w:hAnsi="Arial" w:cs="Arial"/>
          <w:sz w:val="24"/>
          <w:szCs w:val="24"/>
        </w:rPr>
        <w:t>Expectativa de Aposentadoria: nos 2 (dois) anos que antecederem a complementação, conforme exigência legal:</w:t>
      </w:r>
    </w:p>
    <w:p w14:paraId="09B49CBE" w14:textId="77777777" w:rsidR="004A65F3" w:rsidRPr="00E916A5" w:rsidRDefault="009A526F" w:rsidP="009A526F">
      <w:pPr>
        <w:tabs>
          <w:tab w:val="left" w:pos="567"/>
          <w:tab w:val="num" w:pos="1620"/>
        </w:tabs>
        <w:spacing w:after="0" w:line="240" w:lineRule="auto"/>
        <w:ind w:left="284"/>
        <w:jc w:val="both"/>
        <w:rPr>
          <w:rFonts w:ascii="Arial" w:hAnsi="Arial" w:cs="Arial"/>
          <w:sz w:val="24"/>
          <w:szCs w:val="24"/>
        </w:rPr>
      </w:pPr>
      <w:r w:rsidRPr="00E916A5">
        <w:rPr>
          <w:rFonts w:ascii="Arial" w:hAnsi="Arial" w:cs="Arial"/>
          <w:sz w:val="24"/>
          <w:szCs w:val="24"/>
        </w:rPr>
        <w:t xml:space="preserve">a) </w:t>
      </w:r>
      <w:r w:rsidR="004A65F3" w:rsidRPr="00E916A5">
        <w:rPr>
          <w:rFonts w:ascii="Arial" w:hAnsi="Arial" w:cs="Arial"/>
          <w:sz w:val="24"/>
          <w:szCs w:val="24"/>
        </w:rPr>
        <w:t>Do tempo de contribuição para requerer aposentadoria integral junto ao Instituto Nacional de Seguridade Social - INSS; ou</w:t>
      </w:r>
    </w:p>
    <w:p w14:paraId="70EDDD38" w14:textId="77777777" w:rsidR="004A65F3" w:rsidRPr="00E916A5" w:rsidRDefault="009A526F" w:rsidP="009A526F">
      <w:pPr>
        <w:tabs>
          <w:tab w:val="left" w:pos="567"/>
          <w:tab w:val="num" w:pos="1620"/>
        </w:tabs>
        <w:spacing w:after="0" w:line="240" w:lineRule="auto"/>
        <w:ind w:left="284"/>
        <w:jc w:val="both"/>
        <w:rPr>
          <w:rFonts w:ascii="Arial" w:hAnsi="Arial" w:cs="Arial"/>
          <w:sz w:val="24"/>
          <w:szCs w:val="24"/>
        </w:rPr>
      </w:pPr>
      <w:r w:rsidRPr="00E916A5">
        <w:rPr>
          <w:rFonts w:ascii="Arial" w:hAnsi="Arial" w:cs="Arial"/>
          <w:sz w:val="24"/>
          <w:szCs w:val="24"/>
        </w:rPr>
        <w:t xml:space="preserve">b) </w:t>
      </w:r>
      <w:r w:rsidR="004A65F3" w:rsidRPr="00E916A5">
        <w:rPr>
          <w:rFonts w:ascii="Arial" w:hAnsi="Arial" w:cs="Arial"/>
          <w:sz w:val="24"/>
          <w:szCs w:val="24"/>
        </w:rPr>
        <w:t>Da idade mínima para requerer a aposentadoria junto ao Instituto Nacional do Seguro Social - INSS.</w:t>
      </w:r>
    </w:p>
    <w:p w14:paraId="704C9006"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V) </w:t>
      </w:r>
      <w:r w:rsidR="004A65F3" w:rsidRPr="00E916A5">
        <w:rPr>
          <w:rFonts w:ascii="Arial" w:hAnsi="Arial" w:cs="Arial"/>
          <w:sz w:val="24"/>
          <w:szCs w:val="24"/>
        </w:rPr>
        <w:t>Reabilitado: 180 (cento e oitenta) dias ao empregado que, após alta da doença ocupacional, seja reabilitado em novo cargo.</w:t>
      </w:r>
    </w:p>
    <w:p w14:paraId="443E1890"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lastRenderedPageBreak/>
        <w:t xml:space="preserve">VI) </w:t>
      </w:r>
      <w:r w:rsidR="004A65F3" w:rsidRPr="00E916A5">
        <w:rPr>
          <w:rFonts w:ascii="Arial" w:hAnsi="Arial" w:cs="Arial"/>
          <w:sz w:val="24"/>
          <w:szCs w:val="24"/>
        </w:rPr>
        <w:t xml:space="preserve">Portador do vírus da AIDS (Síndrome da Imunodeficiência Adquirida – SIDA), com a apresentação de laudo médico conclusivo, a ser avaliado periodicamente, pelo Serviço Médico da </w:t>
      </w:r>
      <w:r w:rsidR="004A65F3" w:rsidRPr="00E916A5">
        <w:rPr>
          <w:rFonts w:ascii="Arial" w:hAnsi="Arial" w:cs="Arial"/>
          <w:b/>
          <w:sz w:val="24"/>
          <w:szCs w:val="24"/>
        </w:rPr>
        <w:t>COBRA</w:t>
      </w:r>
      <w:r w:rsidR="004A65F3" w:rsidRPr="00E916A5">
        <w:rPr>
          <w:rFonts w:ascii="Arial" w:hAnsi="Arial" w:cs="Arial"/>
          <w:sz w:val="24"/>
          <w:szCs w:val="24"/>
        </w:rPr>
        <w:t>, salvo na hipótese de falta grave ou de pedido de demissão, este, com a devida assistência do Sindicato da categoria profissional.</w:t>
      </w:r>
    </w:p>
    <w:p w14:paraId="1D4112D3"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 xml:space="preserve">Parágrafo Primeiro </w:t>
      </w:r>
      <w:r w:rsidRPr="00E916A5">
        <w:rPr>
          <w:rFonts w:ascii="Arial" w:hAnsi="Arial" w:cs="Arial"/>
          <w:sz w:val="24"/>
          <w:szCs w:val="24"/>
        </w:rPr>
        <w:t>- Suspende-se a contagem do prazo de concessão das vantagens previstas nos incisos II, IV e V, quando ocorrer uma das hipóteses abaixo, desde que não cancelada pela justiça:</w:t>
      </w:r>
    </w:p>
    <w:p w14:paraId="647BD934" w14:textId="77777777" w:rsidR="004A65F3" w:rsidRPr="00E916A5" w:rsidRDefault="009A526F" w:rsidP="009A526F">
      <w:pPr>
        <w:spacing w:after="0" w:line="240" w:lineRule="auto"/>
        <w:ind w:left="284"/>
        <w:jc w:val="both"/>
        <w:rPr>
          <w:rFonts w:ascii="Arial" w:hAnsi="Arial" w:cs="Arial"/>
          <w:sz w:val="24"/>
          <w:szCs w:val="24"/>
        </w:rPr>
      </w:pPr>
      <w:r w:rsidRPr="00E916A5">
        <w:rPr>
          <w:rFonts w:ascii="Arial" w:hAnsi="Arial" w:cs="Arial"/>
          <w:sz w:val="24"/>
          <w:szCs w:val="24"/>
        </w:rPr>
        <w:t xml:space="preserve">a) </w:t>
      </w:r>
      <w:r w:rsidR="004A65F3" w:rsidRPr="00E916A5">
        <w:rPr>
          <w:rFonts w:ascii="Arial" w:hAnsi="Arial" w:cs="Arial"/>
          <w:sz w:val="24"/>
          <w:szCs w:val="24"/>
        </w:rPr>
        <w:t>Pena de suspensão;</w:t>
      </w:r>
    </w:p>
    <w:p w14:paraId="7E4894B3" w14:textId="77777777" w:rsidR="004A65F3" w:rsidRPr="00E916A5" w:rsidRDefault="009A526F" w:rsidP="009A526F">
      <w:pPr>
        <w:spacing w:after="0" w:line="240" w:lineRule="auto"/>
        <w:ind w:left="284"/>
        <w:jc w:val="both"/>
        <w:rPr>
          <w:rFonts w:ascii="Arial" w:hAnsi="Arial" w:cs="Arial"/>
          <w:sz w:val="24"/>
          <w:szCs w:val="24"/>
        </w:rPr>
      </w:pPr>
      <w:r w:rsidRPr="00E916A5">
        <w:rPr>
          <w:rFonts w:ascii="Arial" w:hAnsi="Arial" w:cs="Arial"/>
          <w:sz w:val="24"/>
          <w:szCs w:val="24"/>
        </w:rPr>
        <w:t xml:space="preserve">b) </w:t>
      </w:r>
      <w:r w:rsidR="004A65F3" w:rsidRPr="00E916A5">
        <w:rPr>
          <w:rFonts w:ascii="Arial" w:hAnsi="Arial" w:cs="Arial"/>
          <w:sz w:val="24"/>
          <w:szCs w:val="24"/>
        </w:rPr>
        <w:t>Faltas ao serviço injustificadas;</w:t>
      </w:r>
    </w:p>
    <w:p w14:paraId="417D9E0C" w14:textId="77777777" w:rsidR="004A65F3" w:rsidRPr="00E916A5" w:rsidRDefault="009A526F" w:rsidP="009A526F">
      <w:pPr>
        <w:spacing w:after="0" w:line="240" w:lineRule="auto"/>
        <w:ind w:left="284"/>
        <w:jc w:val="both"/>
        <w:rPr>
          <w:rFonts w:ascii="Arial" w:hAnsi="Arial" w:cs="Arial"/>
          <w:sz w:val="24"/>
          <w:szCs w:val="24"/>
        </w:rPr>
      </w:pPr>
      <w:r w:rsidRPr="00E916A5">
        <w:rPr>
          <w:rFonts w:ascii="Arial" w:hAnsi="Arial" w:cs="Arial"/>
          <w:sz w:val="24"/>
          <w:szCs w:val="24"/>
        </w:rPr>
        <w:t xml:space="preserve">c) </w:t>
      </w:r>
      <w:r w:rsidR="004A65F3" w:rsidRPr="00E916A5">
        <w:rPr>
          <w:rFonts w:ascii="Arial" w:hAnsi="Arial" w:cs="Arial"/>
          <w:sz w:val="24"/>
          <w:szCs w:val="24"/>
        </w:rPr>
        <w:t>Licença para trato de interesses particulares (suspensão, sem vencimentos, do contrato de trabalho).</w:t>
      </w:r>
    </w:p>
    <w:p w14:paraId="0B25187D"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sz w:val="24"/>
          <w:szCs w:val="24"/>
        </w:rPr>
        <w:t>Parágrafo Segundo</w:t>
      </w:r>
      <w:r w:rsidRPr="00E916A5">
        <w:rPr>
          <w:rFonts w:ascii="Arial" w:hAnsi="Arial" w:cs="Arial"/>
          <w:sz w:val="24"/>
          <w:szCs w:val="24"/>
        </w:rPr>
        <w:t xml:space="preserve"> - Para efeito do inciso IV, o empregado deverá contar com no mínimo 10 (dez) anos de trabalho na empresa, considerando-se como início da contagem de tempo de serviço a data declarada e devidamente comprovada constante da Ficha de Registro de Empregado.</w:t>
      </w:r>
    </w:p>
    <w:p w14:paraId="29293CFE" w14:textId="77777777" w:rsidR="004A65F3" w:rsidRPr="00E916A5" w:rsidRDefault="004A65F3" w:rsidP="00CE7A2F">
      <w:pPr>
        <w:autoSpaceDE w:val="0"/>
        <w:autoSpaceDN w:val="0"/>
        <w:adjustRightInd w:val="0"/>
        <w:spacing w:after="0" w:line="240" w:lineRule="auto"/>
        <w:jc w:val="both"/>
        <w:rPr>
          <w:rFonts w:ascii="Arial" w:hAnsi="Arial" w:cs="Arial"/>
          <w:bCs/>
          <w:sz w:val="24"/>
          <w:szCs w:val="24"/>
        </w:rPr>
      </w:pPr>
      <w:r w:rsidRPr="00E916A5">
        <w:rPr>
          <w:rFonts w:ascii="Arial" w:hAnsi="Arial" w:cs="Arial"/>
          <w:b/>
          <w:sz w:val="24"/>
          <w:szCs w:val="24"/>
        </w:rPr>
        <w:t>Parágrafo Terceiro</w:t>
      </w:r>
      <w:r w:rsidRPr="00E916A5">
        <w:rPr>
          <w:rFonts w:ascii="Arial" w:hAnsi="Arial" w:cs="Arial"/>
          <w:sz w:val="24"/>
          <w:szCs w:val="24"/>
        </w:rPr>
        <w:t xml:space="preserve"> - Para efeito do inciso IV letras “a” e “b”, o empregado fará jus a esta garantia apenas até a data em que completar o tempo ou idade mínima para se habilitar a uma das opções de requerimento de aposentadoria, bem como, comunicar e provar por escrito à </w:t>
      </w:r>
      <w:r w:rsidRPr="00E916A5">
        <w:rPr>
          <w:rFonts w:ascii="Arial" w:hAnsi="Arial" w:cs="Arial"/>
          <w:b/>
          <w:sz w:val="24"/>
          <w:szCs w:val="24"/>
        </w:rPr>
        <w:t xml:space="preserve">COBRA </w:t>
      </w:r>
      <w:r w:rsidRPr="00E916A5">
        <w:rPr>
          <w:rFonts w:ascii="Arial" w:hAnsi="Arial" w:cs="Arial"/>
          <w:sz w:val="24"/>
          <w:szCs w:val="24"/>
        </w:rPr>
        <w:t>que atende às condições para usufruí-las.</w:t>
      </w:r>
    </w:p>
    <w:p w14:paraId="2E159DFD" w14:textId="77777777" w:rsidR="004A65F3" w:rsidRPr="00E916A5" w:rsidRDefault="004A65F3" w:rsidP="00CE7A2F">
      <w:pPr>
        <w:pStyle w:val="Estilo2"/>
        <w:spacing w:line="240" w:lineRule="auto"/>
        <w:rPr>
          <w:color w:val="auto"/>
        </w:rPr>
      </w:pPr>
      <w:bookmarkStart w:id="44" w:name="_Toc408300461"/>
      <w:bookmarkStart w:id="45" w:name="_Toc517787589"/>
      <w:r w:rsidRPr="00E916A5">
        <w:rPr>
          <w:color w:val="auto"/>
        </w:rPr>
        <w:t>CLÁUSULA 2</w:t>
      </w:r>
      <w:r w:rsidR="006D26AA" w:rsidRPr="00E916A5">
        <w:rPr>
          <w:color w:val="auto"/>
        </w:rPr>
        <w:t>3</w:t>
      </w:r>
      <w:r w:rsidRPr="00E916A5">
        <w:rPr>
          <w:color w:val="auto"/>
        </w:rPr>
        <w:t>ª - PROGRAMA MATERNIDADE CIDADÃ</w:t>
      </w:r>
      <w:bookmarkEnd w:id="44"/>
      <w:bookmarkEnd w:id="45"/>
    </w:p>
    <w:p w14:paraId="0E5AB1DA" w14:textId="77777777" w:rsidR="004A65F3" w:rsidRPr="00E916A5" w:rsidRDefault="004A65F3" w:rsidP="00CE7A2F">
      <w:pPr>
        <w:pStyle w:val="SemEspaamento"/>
        <w:jc w:val="both"/>
        <w:rPr>
          <w:rFonts w:ascii="Arial" w:hAnsi="Arial" w:cs="Arial"/>
          <w:szCs w:val="24"/>
        </w:rPr>
      </w:pPr>
      <w:r w:rsidRPr="00E916A5">
        <w:rPr>
          <w:rFonts w:ascii="Arial" w:hAnsi="Arial" w:cs="Arial"/>
          <w:szCs w:val="24"/>
        </w:rPr>
        <w:t xml:space="preserve">Fica instituído, no âmbito da </w:t>
      </w:r>
      <w:r w:rsidRPr="00E916A5">
        <w:rPr>
          <w:rFonts w:ascii="Arial" w:hAnsi="Arial" w:cs="Arial"/>
          <w:b/>
          <w:szCs w:val="24"/>
        </w:rPr>
        <w:t>COBRA</w:t>
      </w:r>
      <w:r w:rsidRPr="00E916A5">
        <w:rPr>
          <w:rFonts w:ascii="Arial" w:hAnsi="Arial" w:cs="Arial"/>
          <w:szCs w:val="24"/>
        </w:rPr>
        <w:t>, o Programa Maternidade Cidadã, que tem o objetivo prorrogar, por mais 60 (sessenta) dias, a duração da licença maternidade prevista no inciso XVIII, art. 7º, da Constituição da República Federativa do Brasil.</w:t>
      </w:r>
    </w:p>
    <w:p w14:paraId="4865C1DA" w14:textId="77777777" w:rsidR="004A65F3" w:rsidRPr="00E916A5" w:rsidRDefault="004A65F3" w:rsidP="00CE7A2F">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A prorrogação de que trata o caput deste artigo </w:t>
      </w:r>
      <w:r w:rsidR="00CE7A2F" w:rsidRPr="00E916A5">
        <w:rPr>
          <w:rFonts w:ascii="Arial" w:hAnsi="Arial" w:cs="Arial"/>
          <w:szCs w:val="24"/>
        </w:rPr>
        <w:t xml:space="preserve">deverá ser comunicada pela funcionária até o final do primeiro mês após o parto, e concedida imediatamente após </w:t>
      </w:r>
      <w:r w:rsidRPr="00E916A5">
        <w:rPr>
          <w:rFonts w:ascii="Arial" w:hAnsi="Arial" w:cs="Arial"/>
          <w:szCs w:val="24"/>
        </w:rPr>
        <w:t>a fruição da licença-maternidade prevista nos termos da legislação em vigor.</w:t>
      </w:r>
    </w:p>
    <w:p w14:paraId="02CA90E1" w14:textId="616F2775" w:rsidR="004A65F3" w:rsidRPr="00E916A5" w:rsidRDefault="004A65F3" w:rsidP="00CE7A2F">
      <w:pPr>
        <w:pStyle w:val="SemEspaamento"/>
        <w:suppressAutoHyphens w:val="0"/>
        <w:jc w:val="both"/>
        <w:rPr>
          <w:rFonts w:ascii="Arial" w:hAnsi="Arial" w:cs="Arial"/>
          <w:szCs w:val="24"/>
        </w:rPr>
      </w:pPr>
      <w:r w:rsidRPr="00E916A5">
        <w:rPr>
          <w:rFonts w:ascii="Arial" w:hAnsi="Arial" w:cs="Arial"/>
          <w:b/>
          <w:szCs w:val="24"/>
        </w:rPr>
        <w:t xml:space="preserve">Parágrafo Segundo </w:t>
      </w:r>
      <w:r w:rsidRPr="00E916A5">
        <w:rPr>
          <w:rFonts w:ascii="Arial" w:hAnsi="Arial" w:cs="Arial"/>
          <w:szCs w:val="24"/>
        </w:rPr>
        <w:t>-</w:t>
      </w:r>
      <w:r w:rsidRPr="00E916A5">
        <w:rPr>
          <w:rFonts w:ascii="Arial" w:hAnsi="Arial" w:cs="Arial"/>
          <w:b/>
          <w:szCs w:val="24"/>
        </w:rPr>
        <w:t xml:space="preserve"> </w:t>
      </w:r>
      <w:r w:rsidRPr="00E916A5">
        <w:rPr>
          <w:rFonts w:ascii="Arial" w:hAnsi="Arial" w:cs="Arial"/>
          <w:szCs w:val="24"/>
        </w:rPr>
        <w:t>Durante o período de prorrogação da licença-maternidade, a empregada terá o direito à sua remuneração integral, nos mesmos moldes devidos no período de percepção do salário-maternidade pago pelo regime da Previdência Social.</w:t>
      </w:r>
    </w:p>
    <w:p w14:paraId="3024C28F" w14:textId="77777777" w:rsidR="004A1623" w:rsidRPr="00E916A5" w:rsidRDefault="004A1623" w:rsidP="004A1623">
      <w:pPr>
        <w:pStyle w:val="Estilo2"/>
        <w:spacing w:line="240" w:lineRule="auto"/>
        <w:rPr>
          <w:color w:val="auto"/>
        </w:rPr>
      </w:pPr>
      <w:bookmarkStart w:id="46" w:name="_Toc517787590"/>
      <w:r w:rsidRPr="00E916A5">
        <w:rPr>
          <w:color w:val="auto"/>
        </w:rPr>
        <w:t xml:space="preserve">CLÁUSULA </w:t>
      </w:r>
      <w:r w:rsidR="00CD665E" w:rsidRPr="00E916A5">
        <w:rPr>
          <w:color w:val="auto"/>
        </w:rPr>
        <w:t>24</w:t>
      </w:r>
      <w:r w:rsidRPr="00E916A5">
        <w:rPr>
          <w:color w:val="auto"/>
        </w:rPr>
        <w:t>ª - PROGRAMA PATERNIDADE CIDADÃ</w:t>
      </w:r>
      <w:bookmarkEnd w:id="46"/>
    </w:p>
    <w:p w14:paraId="0D48B1FC" w14:textId="77777777" w:rsidR="004A1623" w:rsidRPr="00E916A5" w:rsidRDefault="004A1623" w:rsidP="004A1623">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COBRA</w:t>
      </w:r>
      <w:r w:rsidRPr="00E916A5">
        <w:rPr>
          <w:rFonts w:ascii="Arial" w:hAnsi="Arial" w:cs="Arial"/>
          <w:szCs w:val="24"/>
        </w:rPr>
        <w:t>, com base na lei 13.257/2016 que alterou a redação dos artigos 1º, 3º e 4º da lei 11.770/2008, institui o Programa Paternidade Cidadã, que tem o objetivo de prorrogar, por mais 15 (quinze) dias consecutivos, a duração da licença paternidade prevista no inciso XIX, art. 7º, da Constituição da República Federativa do Brasil.</w:t>
      </w:r>
    </w:p>
    <w:p w14:paraId="38E0C659" w14:textId="77777777" w:rsidR="004A1623" w:rsidRPr="00E916A5" w:rsidRDefault="004A1623" w:rsidP="004A1623">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A prorrogação de que trata o caput desta cláusula será condicionada apresentação do(s) documento(s) conforme norma interna 179 referente ao tema.</w:t>
      </w:r>
    </w:p>
    <w:p w14:paraId="222607D8" w14:textId="77777777" w:rsidR="004A1623" w:rsidRPr="00E916A5" w:rsidRDefault="004A1623" w:rsidP="004A1623">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Durante o período de prorrogação da </w:t>
      </w:r>
      <w:proofErr w:type="spellStart"/>
      <w:r w:rsidRPr="00E916A5">
        <w:rPr>
          <w:rFonts w:ascii="Arial" w:hAnsi="Arial" w:cs="Arial"/>
          <w:szCs w:val="24"/>
        </w:rPr>
        <w:t>licença-paternidade</w:t>
      </w:r>
      <w:proofErr w:type="spellEnd"/>
      <w:r w:rsidRPr="00E916A5">
        <w:rPr>
          <w:rFonts w:ascii="Arial" w:hAnsi="Arial" w:cs="Arial"/>
          <w:szCs w:val="24"/>
        </w:rPr>
        <w:t>, o empregado terá o direito à sua remuneração integral.</w:t>
      </w:r>
    </w:p>
    <w:p w14:paraId="2807B632" w14:textId="77777777" w:rsidR="004A1623" w:rsidRPr="00E916A5" w:rsidRDefault="004A1623" w:rsidP="004A1623">
      <w:pPr>
        <w:pStyle w:val="SemEspaamento"/>
        <w:suppressAutoHyphens w:val="0"/>
        <w:jc w:val="both"/>
        <w:rPr>
          <w:rFonts w:ascii="Arial" w:hAnsi="Arial" w:cs="Arial"/>
          <w:szCs w:val="24"/>
        </w:rPr>
      </w:pPr>
      <w:r w:rsidRPr="00E916A5">
        <w:rPr>
          <w:rFonts w:ascii="Arial" w:hAnsi="Arial" w:cs="Arial"/>
          <w:b/>
          <w:szCs w:val="24"/>
        </w:rPr>
        <w:t>Parágrafo Terceiro</w:t>
      </w:r>
      <w:r w:rsidRPr="00E916A5">
        <w:rPr>
          <w:rFonts w:ascii="Arial" w:hAnsi="Arial" w:cs="Arial"/>
          <w:szCs w:val="24"/>
        </w:rPr>
        <w:t xml:space="preserve"> – O benefício se aplica aos pais biológicos e adotivos.</w:t>
      </w:r>
    </w:p>
    <w:p w14:paraId="4AE57601" w14:textId="77777777" w:rsidR="004A65F3" w:rsidRPr="00E916A5" w:rsidRDefault="004A65F3" w:rsidP="00CE7A2F">
      <w:pPr>
        <w:pStyle w:val="Estilo2"/>
        <w:spacing w:line="240" w:lineRule="auto"/>
        <w:rPr>
          <w:color w:val="auto"/>
        </w:rPr>
      </w:pPr>
      <w:bookmarkStart w:id="47" w:name="_Toc408300462"/>
      <w:bookmarkStart w:id="48" w:name="_Toc517787591"/>
      <w:r w:rsidRPr="00E916A5">
        <w:rPr>
          <w:color w:val="auto"/>
        </w:rPr>
        <w:lastRenderedPageBreak/>
        <w:t>CLÁUSULA 2</w:t>
      </w:r>
      <w:r w:rsidR="00C823AA" w:rsidRPr="00E916A5">
        <w:rPr>
          <w:color w:val="auto"/>
        </w:rPr>
        <w:t>5</w:t>
      </w:r>
      <w:r w:rsidRPr="00E916A5">
        <w:rPr>
          <w:color w:val="auto"/>
        </w:rPr>
        <w:t xml:space="preserve">ª </w:t>
      </w:r>
      <w:r w:rsidR="00797B5B" w:rsidRPr="00E916A5">
        <w:rPr>
          <w:color w:val="auto"/>
        </w:rPr>
        <w:t>–</w:t>
      </w:r>
      <w:r w:rsidRPr="00E916A5">
        <w:rPr>
          <w:color w:val="auto"/>
        </w:rPr>
        <w:t xml:space="preserve"> EMPREGADO</w:t>
      </w:r>
      <w:r w:rsidR="00797B5B" w:rsidRPr="00E916A5">
        <w:rPr>
          <w:color w:val="auto"/>
        </w:rPr>
        <w:t xml:space="preserve"> </w:t>
      </w:r>
      <w:r w:rsidR="009B3C78" w:rsidRPr="00E916A5">
        <w:rPr>
          <w:color w:val="auto"/>
        </w:rPr>
        <w:t>COM</w:t>
      </w:r>
      <w:r w:rsidR="00797B5B" w:rsidRPr="00E916A5">
        <w:rPr>
          <w:color w:val="auto"/>
        </w:rPr>
        <w:t xml:space="preserve"> </w:t>
      </w:r>
      <w:r w:rsidRPr="00E916A5">
        <w:rPr>
          <w:color w:val="auto"/>
        </w:rPr>
        <w:t>DEFICIÊNCIA</w:t>
      </w:r>
      <w:bookmarkEnd w:id="47"/>
      <w:bookmarkEnd w:id="48"/>
    </w:p>
    <w:p w14:paraId="5FECD609"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providenciará condições mínimas para pessoas</w:t>
      </w:r>
      <w:r w:rsidR="009B3C78" w:rsidRPr="00E916A5">
        <w:rPr>
          <w:rFonts w:ascii="Arial" w:hAnsi="Arial" w:cs="Arial"/>
          <w:sz w:val="24"/>
          <w:szCs w:val="24"/>
        </w:rPr>
        <w:t xml:space="preserve"> com</w:t>
      </w:r>
      <w:r w:rsidR="00CD665E" w:rsidRPr="00E916A5">
        <w:rPr>
          <w:rFonts w:ascii="Arial" w:hAnsi="Arial" w:cs="Arial"/>
          <w:sz w:val="24"/>
          <w:szCs w:val="24"/>
        </w:rPr>
        <w:t xml:space="preserve"> </w:t>
      </w:r>
      <w:r w:rsidRPr="00E916A5">
        <w:rPr>
          <w:rFonts w:ascii="Arial" w:hAnsi="Arial" w:cs="Arial"/>
          <w:sz w:val="24"/>
          <w:szCs w:val="24"/>
        </w:rPr>
        <w:t>deficiências na forma da Lei Federal nº 10.098 de 19 de dezembro de 2000.</w:t>
      </w:r>
    </w:p>
    <w:p w14:paraId="1BDBF0A9"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bCs/>
          <w:sz w:val="24"/>
          <w:szCs w:val="24"/>
        </w:rPr>
        <w:t xml:space="preserve">Parágrafo </w:t>
      </w:r>
      <w:r w:rsidR="00A84432" w:rsidRPr="00E916A5">
        <w:rPr>
          <w:rFonts w:ascii="Arial" w:hAnsi="Arial" w:cs="Arial"/>
          <w:b/>
          <w:bCs/>
          <w:sz w:val="24"/>
          <w:szCs w:val="24"/>
        </w:rPr>
        <w:t>P</w:t>
      </w:r>
      <w:r w:rsidRPr="00E916A5">
        <w:rPr>
          <w:rFonts w:ascii="Arial" w:hAnsi="Arial" w:cs="Arial"/>
          <w:b/>
          <w:bCs/>
          <w:sz w:val="24"/>
          <w:szCs w:val="24"/>
        </w:rPr>
        <w:t xml:space="preserve">rimeiro </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garante horário especial para intervalo de almoço de 120 (cento e vinte) minutos e garante a flexibilização do horário de trabalho estabelecido na Portaria nº 4.017 de 17 de novembro de 1995.</w:t>
      </w:r>
    </w:p>
    <w:p w14:paraId="5FAC519E"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bCs/>
          <w:sz w:val="24"/>
          <w:szCs w:val="24"/>
        </w:rPr>
        <w:t xml:space="preserve">Parágrafo </w:t>
      </w:r>
      <w:r w:rsidR="00A84432" w:rsidRPr="00E916A5">
        <w:rPr>
          <w:rFonts w:ascii="Arial" w:hAnsi="Arial" w:cs="Arial"/>
          <w:b/>
          <w:bCs/>
          <w:sz w:val="24"/>
          <w:szCs w:val="24"/>
        </w:rPr>
        <w:t>S</w:t>
      </w:r>
      <w:r w:rsidRPr="00E916A5">
        <w:rPr>
          <w:rFonts w:ascii="Arial" w:hAnsi="Arial" w:cs="Arial"/>
          <w:b/>
          <w:bCs/>
          <w:sz w:val="24"/>
          <w:szCs w:val="24"/>
        </w:rPr>
        <w:t>egundo</w:t>
      </w:r>
      <w:r w:rsidRPr="00E916A5">
        <w:rPr>
          <w:rFonts w:ascii="Arial" w:hAnsi="Arial" w:cs="Arial"/>
          <w:sz w:val="24"/>
          <w:szCs w:val="24"/>
        </w:rPr>
        <w:t xml:space="preserve"> – A dispensa de empregado </w:t>
      </w:r>
      <w:r w:rsidR="009B3C78" w:rsidRPr="00E916A5">
        <w:rPr>
          <w:rFonts w:ascii="Arial" w:hAnsi="Arial" w:cs="Arial"/>
          <w:sz w:val="24"/>
          <w:szCs w:val="24"/>
        </w:rPr>
        <w:t xml:space="preserve">com </w:t>
      </w:r>
      <w:r w:rsidRPr="00E916A5">
        <w:rPr>
          <w:rFonts w:ascii="Arial" w:hAnsi="Arial" w:cs="Arial"/>
          <w:sz w:val="24"/>
          <w:szCs w:val="24"/>
        </w:rPr>
        <w:t>deficiência, quando se tratar de contrato por tempo superior a 90 (noventa) dias, somente poderá ocorrer após a contratação de substituto em condições semelhantes, na forma estabelecida no Decreto nº 3.048 de 06 de maio de 1999.</w:t>
      </w:r>
    </w:p>
    <w:p w14:paraId="70C40C83" w14:textId="77777777" w:rsidR="004A65F3" w:rsidRPr="00E916A5" w:rsidRDefault="004A65F3" w:rsidP="00CE7A2F">
      <w:pPr>
        <w:spacing w:after="0" w:line="240" w:lineRule="auto"/>
        <w:jc w:val="both"/>
        <w:rPr>
          <w:rFonts w:ascii="Arial" w:hAnsi="Arial" w:cs="Arial"/>
          <w:sz w:val="24"/>
          <w:szCs w:val="24"/>
        </w:rPr>
      </w:pPr>
      <w:r w:rsidRPr="00E916A5">
        <w:rPr>
          <w:rFonts w:ascii="Arial" w:hAnsi="Arial" w:cs="Arial"/>
          <w:b/>
          <w:bCs/>
          <w:sz w:val="24"/>
          <w:szCs w:val="24"/>
        </w:rPr>
        <w:t xml:space="preserve">Parágrafo </w:t>
      </w:r>
      <w:r w:rsidR="00A84432" w:rsidRPr="00E916A5">
        <w:rPr>
          <w:rFonts w:ascii="Arial" w:hAnsi="Arial" w:cs="Arial"/>
          <w:b/>
          <w:bCs/>
          <w:sz w:val="24"/>
          <w:szCs w:val="24"/>
        </w:rPr>
        <w:t>T</w:t>
      </w:r>
      <w:r w:rsidRPr="00E916A5">
        <w:rPr>
          <w:rFonts w:ascii="Arial" w:hAnsi="Arial" w:cs="Arial"/>
          <w:b/>
          <w:bCs/>
          <w:sz w:val="24"/>
          <w:szCs w:val="24"/>
        </w:rPr>
        <w:t xml:space="preserve">erceiro – </w:t>
      </w:r>
      <w:r w:rsidRPr="00E916A5">
        <w:rPr>
          <w:rFonts w:ascii="Arial" w:hAnsi="Arial" w:cs="Arial"/>
          <w:sz w:val="24"/>
          <w:szCs w:val="24"/>
        </w:rPr>
        <w:t>O horário especial para intervalo de almoço de 120 (cento e vinte) minutos será concedido se de interesse do funcionário, sem prejuízo da jornada de trabalho.</w:t>
      </w:r>
    </w:p>
    <w:p w14:paraId="2C20EFEF" w14:textId="77777777" w:rsidR="004A65F3" w:rsidRPr="00E916A5" w:rsidRDefault="004A65F3" w:rsidP="00CE7A2F">
      <w:pPr>
        <w:pStyle w:val="Estilo2"/>
        <w:spacing w:line="240" w:lineRule="auto"/>
        <w:rPr>
          <w:color w:val="auto"/>
        </w:rPr>
      </w:pPr>
      <w:bookmarkStart w:id="49" w:name="_Toc408300463"/>
      <w:bookmarkStart w:id="50" w:name="_Toc517787592"/>
      <w:r w:rsidRPr="00E916A5">
        <w:rPr>
          <w:color w:val="auto"/>
        </w:rPr>
        <w:t>CLÁUSULA 2</w:t>
      </w:r>
      <w:r w:rsidR="00C823AA" w:rsidRPr="00E916A5">
        <w:rPr>
          <w:color w:val="auto"/>
        </w:rPr>
        <w:t>6</w:t>
      </w:r>
      <w:r w:rsidRPr="00E916A5">
        <w:rPr>
          <w:color w:val="auto"/>
        </w:rPr>
        <w:t>ª - PAGAMENTO SUPLEMENTAR</w:t>
      </w:r>
      <w:bookmarkEnd w:id="49"/>
      <w:bookmarkEnd w:id="50"/>
    </w:p>
    <w:p w14:paraId="06A15E7F" w14:textId="77777777" w:rsidR="004A65F3" w:rsidRPr="00E916A5" w:rsidRDefault="004A65F3" w:rsidP="00CE7A2F">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pagará em folha suplementar, no máximo em 07 (sete) dias úteis após a data estipulada para o pagamento de pessoal da empresa, as diferenças causadas por erro em seus contracheques no tocante ao salário-referência, insalubridade e adicional de tempo de serviço.</w:t>
      </w:r>
    </w:p>
    <w:p w14:paraId="77B2EA3A" w14:textId="77777777" w:rsidR="004A65F3" w:rsidRPr="00E916A5" w:rsidRDefault="004A65F3" w:rsidP="00CE7A2F">
      <w:pPr>
        <w:pStyle w:val="Estilo2"/>
        <w:spacing w:line="240" w:lineRule="auto"/>
        <w:rPr>
          <w:color w:val="auto"/>
        </w:rPr>
      </w:pPr>
      <w:bookmarkStart w:id="51" w:name="_Toc408300464"/>
      <w:bookmarkStart w:id="52" w:name="_Toc517787593"/>
      <w:r w:rsidRPr="00E916A5">
        <w:rPr>
          <w:color w:val="auto"/>
        </w:rPr>
        <w:t>CLÁUSULA 2</w:t>
      </w:r>
      <w:r w:rsidR="00C823AA" w:rsidRPr="00E916A5">
        <w:rPr>
          <w:color w:val="auto"/>
        </w:rPr>
        <w:t>7</w:t>
      </w:r>
      <w:r w:rsidRPr="00E916A5">
        <w:rPr>
          <w:color w:val="auto"/>
        </w:rPr>
        <w:t>ª - LICENÇAS</w:t>
      </w:r>
      <w:bookmarkEnd w:id="51"/>
      <w:bookmarkEnd w:id="52"/>
    </w:p>
    <w:p w14:paraId="25D0A6D6" w14:textId="77777777" w:rsidR="004A65F3" w:rsidRPr="00E916A5" w:rsidRDefault="004A65F3" w:rsidP="00CE7A2F">
      <w:pPr>
        <w:suppressAutoHyphens/>
        <w:spacing w:after="0" w:line="240" w:lineRule="auto"/>
        <w:jc w:val="both"/>
        <w:rPr>
          <w:rFonts w:ascii="Arial" w:hAnsi="Arial" w:cs="Arial"/>
          <w:sz w:val="24"/>
          <w:szCs w:val="24"/>
          <w:lang w:eastAsia="ar-SA"/>
        </w:rPr>
      </w:pPr>
      <w:r w:rsidRPr="00E916A5">
        <w:rPr>
          <w:rFonts w:ascii="Arial" w:hAnsi="Arial" w:cs="Arial"/>
          <w:sz w:val="24"/>
          <w:szCs w:val="24"/>
          <w:lang w:eastAsia="ar-SA"/>
        </w:rPr>
        <w:t xml:space="preserve">A </w:t>
      </w:r>
      <w:r w:rsidRPr="00E916A5">
        <w:rPr>
          <w:rFonts w:ascii="Arial" w:hAnsi="Arial" w:cs="Arial"/>
          <w:b/>
          <w:sz w:val="24"/>
          <w:szCs w:val="24"/>
          <w:lang w:eastAsia="ar-SA"/>
        </w:rPr>
        <w:t xml:space="preserve">COBRA </w:t>
      </w:r>
      <w:r w:rsidRPr="00E916A5">
        <w:rPr>
          <w:rFonts w:ascii="Arial" w:hAnsi="Arial" w:cs="Arial"/>
          <w:sz w:val="24"/>
          <w:szCs w:val="24"/>
          <w:lang w:eastAsia="ar-SA"/>
        </w:rPr>
        <w:t>concederá ao empregado desde que devidamente comprovado:</w:t>
      </w:r>
    </w:p>
    <w:p w14:paraId="509D2BA5" w14:textId="77777777" w:rsidR="004A65F3" w:rsidRPr="00E916A5" w:rsidRDefault="004A65F3" w:rsidP="00CE7A2F">
      <w:pPr>
        <w:suppressAutoHyphens/>
        <w:spacing w:after="0" w:line="240" w:lineRule="auto"/>
        <w:ind w:left="284" w:hanging="284"/>
        <w:jc w:val="both"/>
        <w:rPr>
          <w:rFonts w:ascii="Arial" w:hAnsi="Arial" w:cs="Arial"/>
          <w:sz w:val="24"/>
          <w:szCs w:val="24"/>
          <w:lang w:eastAsia="ar-SA"/>
        </w:rPr>
      </w:pPr>
      <w:r w:rsidRPr="00E916A5">
        <w:rPr>
          <w:rFonts w:ascii="Arial" w:hAnsi="Arial" w:cs="Arial"/>
          <w:sz w:val="24"/>
          <w:szCs w:val="24"/>
          <w:lang w:eastAsia="ar-SA"/>
        </w:rPr>
        <w:t>a) 03 (três) dias de licença para casamento;</w:t>
      </w:r>
    </w:p>
    <w:p w14:paraId="38A032DB" w14:textId="77777777" w:rsidR="004A65F3" w:rsidRPr="00E916A5" w:rsidRDefault="004A65F3" w:rsidP="00CE7A2F">
      <w:pPr>
        <w:suppressAutoHyphens/>
        <w:spacing w:after="0" w:line="240" w:lineRule="auto"/>
        <w:ind w:left="284" w:hanging="284"/>
        <w:jc w:val="both"/>
        <w:rPr>
          <w:rFonts w:ascii="Arial" w:hAnsi="Arial" w:cs="Arial"/>
          <w:sz w:val="24"/>
          <w:szCs w:val="24"/>
          <w:lang w:eastAsia="ar-SA"/>
        </w:rPr>
      </w:pPr>
      <w:r w:rsidRPr="00E916A5">
        <w:rPr>
          <w:rFonts w:ascii="Arial" w:hAnsi="Arial" w:cs="Arial"/>
          <w:sz w:val="24"/>
          <w:szCs w:val="24"/>
          <w:lang w:eastAsia="ar-SA"/>
        </w:rPr>
        <w:t>b) 05 (cinco) dias de licença paternidade, de acordo com o At</w:t>
      </w:r>
      <w:r w:rsidR="009A526F" w:rsidRPr="00E916A5">
        <w:rPr>
          <w:rFonts w:ascii="Arial" w:hAnsi="Arial" w:cs="Arial"/>
          <w:sz w:val="24"/>
          <w:szCs w:val="24"/>
          <w:lang w:eastAsia="ar-SA"/>
        </w:rPr>
        <w:t xml:space="preserve">o das Disposições Transitórias, </w:t>
      </w:r>
      <w:r w:rsidRPr="00E916A5">
        <w:rPr>
          <w:rFonts w:ascii="Arial" w:hAnsi="Arial" w:cs="Arial"/>
          <w:sz w:val="24"/>
          <w:szCs w:val="24"/>
          <w:lang w:eastAsia="ar-SA"/>
        </w:rPr>
        <w:t>artigo 10º, parágrafo 1º da Constituição Federal;</w:t>
      </w:r>
    </w:p>
    <w:p w14:paraId="74CBD432" w14:textId="77777777" w:rsidR="004A65F3" w:rsidRPr="00E916A5" w:rsidRDefault="004A65F3" w:rsidP="00CE7A2F">
      <w:pPr>
        <w:suppressAutoHyphens/>
        <w:spacing w:after="0" w:line="240" w:lineRule="auto"/>
        <w:ind w:left="284" w:hanging="284"/>
        <w:jc w:val="both"/>
        <w:rPr>
          <w:rFonts w:ascii="Arial" w:hAnsi="Arial" w:cs="Arial"/>
          <w:sz w:val="24"/>
          <w:szCs w:val="24"/>
          <w:lang w:eastAsia="ar-SA"/>
        </w:rPr>
      </w:pPr>
      <w:r w:rsidRPr="00E916A5">
        <w:rPr>
          <w:rFonts w:ascii="Arial" w:hAnsi="Arial" w:cs="Arial"/>
          <w:sz w:val="24"/>
          <w:szCs w:val="24"/>
          <w:lang w:eastAsia="ar-SA"/>
        </w:rPr>
        <w:t>c) 05 (cinco) dias de licença ao empregado que, comprovadamente, adotar criança menor de 01 (um) ano de vida;</w:t>
      </w:r>
    </w:p>
    <w:p w14:paraId="4A987DCC" w14:textId="77777777" w:rsidR="004A65F3" w:rsidRPr="00E916A5" w:rsidRDefault="004A65F3" w:rsidP="00CE7A2F">
      <w:pPr>
        <w:suppressAutoHyphens/>
        <w:spacing w:after="0" w:line="240" w:lineRule="auto"/>
        <w:ind w:left="284" w:hanging="284"/>
        <w:jc w:val="both"/>
        <w:rPr>
          <w:rFonts w:ascii="Arial" w:hAnsi="Arial" w:cs="Arial"/>
          <w:sz w:val="24"/>
          <w:szCs w:val="24"/>
          <w:lang w:eastAsia="ar-SA"/>
        </w:rPr>
      </w:pPr>
      <w:r w:rsidRPr="00E916A5">
        <w:rPr>
          <w:rFonts w:ascii="Arial" w:hAnsi="Arial" w:cs="Arial"/>
          <w:sz w:val="24"/>
          <w:szCs w:val="24"/>
          <w:lang w:eastAsia="ar-SA"/>
        </w:rPr>
        <w:t>d) 120 (cento e vinte) dias de licença gestante, de acordo com o artigo 7º, inciso XVIII, da Constituição Federal.</w:t>
      </w:r>
    </w:p>
    <w:p w14:paraId="571EC9DC" w14:textId="77777777" w:rsidR="004A65F3" w:rsidRPr="00E916A5" w:rsidRDefault="004A65F3" w:rsidP="009B3C78">
      <w:pPr>
        <w:suppressAutoHyphens/>
        <w:spacing w:after="0" w:line="240" w:lineRule="auto"/>
        <w:ind w:left="284" w:hanging="284"/>
        <w:jc w:val="both"/>
        <w:rPr>
          <w:rFonts w:ascii="Arial" w:hAnsi="Arial" w:cs="Arial"/>
          <w:sz w:val="24"/>
          <w:szCs w:val="24"/>
          <w:lang w:eastAsia="ar-SA"/>
        </w:rPr>
      </w:pPr>
      <w:r w:rsidRPr="00E916A5">
        <w:rPr>
          <w:rFonts w:ascii="Arial" w:hAnsi="Arial" w:cs="Arial"/>
          <w:sz w:val="24"/>
          <w:szCs w:val="24"/>
          <w:lang w:eastAsia="ar-SA"/>
        </w:rPr>
        <w:t xml:space="preserve">e) </w:t>
      </w:r>
      <w:r w:rsidR="009B3C78" w:rsidRPr="00E916A5">
        <w:rPr>
          <w:rFonts w:ascii="Arial" w:hAnsi="Arial" w:cs="Arial"/>
          <w:sz w:val="24"/>
          <w:szCs w:val="24"/>
          <w:lang w:eastAsia="ar-SA"/>
        </w:rPr>
        <w:t>120 (cento e vinte) dias de licença maternidade à empregada que adotar ou obtiver a guarda judicial de criança, com idade inferior a 12 (doze)</w:t>
      </w:r>
      <w:r w:rsidR="009B3C78" w:rsidRPr="00E916A5">
        <w:rPr>
          <w:rFonts w:ascii="Arial" w:hAnsi="Arial" w:cs="Arial"/>
          <w:b/>
          <w:sz w:val="24"/>
          <w:szCs w:val="24"/>
          <w:lang w:eastAsia="ar-SA"/>
        </w:rPr>
        <w:t xml:space="preserve"> </w:t>
      </w:r>
      <w:r w:rsidR="009B3C78" w:rsidRPr="00E916A5">
        <w:rPr>
          <w:rFonts w:ascii="Arial" w:hAnsi="Arial" w:cs="Arial"/>
          <w:sz w:val="24"/>
          <w:szCs w:val="24"/>
          <w:lang w:eastAsia="ar-SA"/>
        </w:rPr>
        <w:t>anos de idade, nos termos do art. 392 da CLT</w:t>
      </w:r>
      <w:r w:rsidR="00DF0B83" w:rsidRPr="00E916A5">
        <w:rPr>
          <w:rFonts w:ascii="Arial" w:hAnsi="Arial" w:cs="Arial"/>
          <w:sz w:val="24"/>
          <w:szCs w:val="24"/>
          <w:lang w:eastAsia="ar-SA"/>
        </w:rPr>
        <w:t>.</w:t>
      </w:r>
    </w:p>
    <w:p w14:paraId="5332D317" w14:textId="77777777" w:rsidR="009B3C78" w:rsidRPr="00E916A5" w:rsidRDefault="009B3C78" w:rsidP="009B3C78">
      <w:pPr>
        <w:suppressAutoHyphens/>
        <w:spacing w:after="0" w:line="240" w:lineRule="auto"/>
        <w:jc w:val="both"/>
        <w:rPr>
          <w:rFonts w:ascii="Arial" w:hAnsi="Arial" w:cs="Arial"/>
          <w:sz w:val="24"/>
          <w:szCs w:val="24"/>
          <w:lang w:eastAsia="ar-SA"/>
        </w:rPr>
      </w:pPr>
      <w:r w:rsidRPr="00E916A5">
        <w:rPr>
          <w:rFonts w:ascii="Arial" w:hAnsi="Arial" w:cs="Arial"/>
          <w:b/>
          <w:sz w:val="24"/>
          <w:szCs w:val="24"/>
          <w:lang w:eastAsia="ar-SA"/>
        </w:rPr>
        <w:t xml:space="preserve">Parágrafo Primeiro </w:t>
      </w:r>
      <w:r w:rsidRPr="00E916A5">
        <w:rPr>
          <w:rFonts w:ascii="Arial" w:hAnsi="Arial" w:cs="Arial"/>
          <w:sz w:val="24"/>
          <w:szCs w:val="24"/>
          <w:lang w:eastAsia="ar-SA"/>
        </w:rPr>
        <w:t xml:space="preserve">- Considerar-se-ão úteis e consecutivos os dias de licença de que tratam os itens “a”, “b”, “c” do caput desta cláusula. </w:t>
      </w:r>
    </w:p>
    <w:p w14:paraId="5FD8EED9" w14:textId="77777777" w:rsidR="004A65F3" w:rsidRPr="00E916A5" w:rsidRDefault="004A65F3" w:rsidP="004D6C21">
      <w:pPr>
        <w:pStyle w:val="Estilo2"/>
        <w:spacing w:line="240" w:lineRule="auto"/>
        <w:rPr>
          <w:color w:val="auto"/>
        </w:rPr>
      </w:pPr>
      <w:bookmarkStart w:id="53" w:name="_Toc408300465"/>
      <w:bookmarkStart w:id="54" w:name="_Toc517787594"/>
      <w:r w:rsidRPr="00E916A5">
        <w:rPr>
          <w:color w:val="auto"/>
        </w:rPr>
        <w:t>CLÁUSULA 2</w:t>
      </w:r>
      <w:r w:rsidR="00C823AA" w:rsidRPr="00E916A5">
        <w:rPr>
          <w:color w:val="auto"/>
        </w:rPr>
        <w:t>8</w:t>
      </w:r>
      <w:r w:rsidRPr="00E916A5">
        <w:rPr>
          <w:color w:val="auto"/>
        </w:rPr>
        <w:t>ª - LICENÇA LUTO</w:t>
      </w:r>
      <w:bookmarkEnd w:id="53"/>
      <w:bookmarkEnd w:id="54"/>
    </w:p>
    <w:p w14:paraId="204FDE57" w14:textId="77777777" w:rsidR="004A65F3" w:rsidRPr="00E916A5" w:rsidRDefault="004A65F3" w:rsidP="004D6C21">
      <w:pPr>
        <w:pStyle w:val="SemEspaamento"/>
        <w:jc w:val="both"/>
        <w:rPr>
          <w:rFonts w:ascii="Arial" w:hAnsi="Arial" w:cs="Arial"/>
          <w:szCs w:val="24"/>
        </w:rPr>
      </w:pPr>
      <w:r w:rsidRPr="00E916A5">
        <w:rPr>
          <w:rFonts w:ascii="Arial" w:hAnsi="Arial" w:cs="Arial"/>
          <w:szCs w:val="24"/>
        </w:rPr>
        <w:t>Serão concedidos, ao empregado</w:t>
      </w:r>
      <w:r w:rsidRPr="00E916A5">
        <w:rPr>
          <w:rFonts w:ascii="Arial" w:hAnsi="Arial" w:cs="Arial"/>
          <w:bCs/>
          <w:szCs w:val="24"/>
        </w:rPr>
        <w:t xml:space="preserve"> (a)</w:t>
      </w:r>
      <w:r w:rsidRPr="00E916A5">
        <w:rPr>
          <w:rFonts w:ascii="Arial" w:hAnsi="Arial" w:cs="Arial"/>
          <w:szCs w:val="24"/>
        </w:rPr>
        <w:t>, 05 (cinco) dias consecutivos de licença-luto por falecimento do cônjuge, ascendente, descendente, irmã ou irmão, sogro ou sogra ou pessoa que, declarada em sua Carteira de Trabalho e Previdência Social, viva sob sua dependência, sem prejuízo da respectiva remuneração.</w:t>
      </w:r>
    </w:p>
    <w:p w14:paraId="33116B79" w14:textId="77777777" w:rsidR="004A65F3" w:rsidRPr="00E916A5" w:rsidRDefault="004A65F3" w:rsidP="004D6C21">
      <w:pPr>
        <w:autoSpaceDE w:val="0"/>
        <w:autoSpaceDN w:val="0"/>
        <w:adjustRightInd w:val="0"/>
        <w:spacing w:after="0" w:line="240" w:lineRule="auto"/>
        <w:jc w:val="both"/>
        <w:rPr>
          <w:rFonts w:ascii="Arial" w:hAnsi="Arial" w:cs="Arial"/>
          <w:bCs/>
          <w:sz w:val="24"/>
          <w:szCs w:val="24"/>
        </w:rPr>
      </w:pPr>
      <w:r w:rsidRPr="00E916A5">
        <w:rPr>
          <w:rFonts w:ascii="Arial" w:hAnsi="Arial" w:cs="Arial"/>
          <w:b/>
          <w:bCs/>
          <w:sz w:val="24"/>
          <w:szCs w:val="24"/>
        </w:rPr>
        <w:t>Parágrafo Único</w:t>
      </w:r>
      <w:r w:rsidRPr="00E916A5">
        <w:rPr>
          <w:rFonts w:ascii="Arial" w:hAnsi="Arial" w:cs="Arial"/>
          <w:bCs/>
          <w:sz w:val="24"/>
          <w:szCs w:val="24"/>
        </w:rPr>
        <w:t xml:space="preserve"> -</w:t>
      </w:r>
      <w:r w:rsidRPr="00E916A5">
        <w:rPr>
          <w:rFonts w:ascii="Arial" w:hAnsi="Arial" w:cs="Arial"/>
          <w:sz w:val="24"/>
          <w:szCs w:val="24"/>
        </w:rPr>
        <w:t xml:space="preserve"> O empregado deverá apresentar </w:t>
      </w:r>
      <w:r w:rsidRPr="00E916A5">
        <w:rPr>
          <w:rFonts w:ascii="Arial" w:hAnsi="Arial" w:cs="Arial"/>
          <w:bCs/>
          <w:sz w:val="24"/>
          <w:szCs w:val="24"/>
        </w:rPr>
        <w:t xml:space="preserve">à </w:t>
      </w:r>
      <w:r w:rsidRPr="00E916A5">
        <w:rPr>
          <w:rFonts w:ascii="Arial" w:hAnsi="Arial" w:cs="Arial"/>
          <w:b/>
          <w:sz w:val="24"/>
          <w:szCs w:val="24"/>
        </w:rPr>
        <w:t>COBRA</w:t>
      </w:r>
      <w:r w:rsidRPr="00E916A5">
        <w:rPr>
          <w:rFonts w:ascii="Arial" w:hAnsi="Arial" w:cs="Arial"/>
          <w:sz w:val="24"/>
          <w:szCs w:val="24"/>
        </w:rPr>
        <w:t>, no prazo máximo de 15 (quinze) dias úteis após o gozo da licença, documento oficial de comprovação para justificar a referida concessão.</w:t>
      </w:r>
    </w:p>
    <w:p w14:paraId="3E54DFD1" w14:textId="77777777" w:rsidR="004A65F3" w:rsidRPr="00E916A5" w:rsidRDefault="004A65F3" w:rsidP="004A1623">
      <w:pPr>
        <w:pStyle w:val="Estilo2"/>
        <w:spacing w:line="240" w:lineRule="auto"/>
        <w:rPr>
          <w:color w:val="auto"/>
        </w:rPr>
      </w:pPr>
      <w:bookmarkStart w:id="55" w:name="_Toc408300466"/>
      <w:bookmarkStart w:id="56" w:name="_Toc517787595"/>
      <w:r w:rsidRPr="00E916A5">
        <w:rPr>
          <w:color w:val="auto"/>
        </w:rPr>
        <w:t>CLÁUSULA 2</w:t>
      </w:r>
      <w:r w:rsidR="00C823AA" w:rsidRPr="00E916A5">
        <w:rPr>
          <w:color w:val="auto"/>
        </w:rPr>
        <w:t>9</w:t>
      </w:r>
      <w:r w:rsidRPr="00E916A5">
        <w:rPr>
          <w:color w:val="auto"/>
        </w:rPr>
        <w:t>ª - ABONO DE ACOMPANHAMENTO</w:t>
      </w:r>
      <w:bookmarkEnd w:id="55"/>
      <w:bookmarkEnd w:id="56"/>
    </w:p>
    <w:p w14:paraId="11F4CCE3" w14:textId="77777777" w:rsidR="00C02928" w:rsidRPr="00E916A5" w:rsidRDefault="004A65F3" w:rsidP="004A1623">
      <w:pPr>
        <w:pStyle w:val="SemEspaamento"/>
        <w:jc w:val="both"/>
        <w:rPr>
          <w:rFonts w:ascii="Arial" w:hAnsi="Arial" w:cs="Arial"/>
          <w:szCs w:val="24"/>
        </w:rPr>
      </w:pPr>
      <w:r w:rsidRPr="00E916A5">
        <w:rPr>
          <w:rFonts w:ascii="Arial" w:hAnsi="Arial" w:cs="Arial"/>
          <w:szCs w:val="24"/>
        </w:rPr>
        <w:t xml:space="preserve">Para fins de abono da frequência ao trabalho nas situações em que se justifique o acompanhamento de dependente enfermo, o empregado deverá apresentar à chefia imediata, </w:t>
      </w:r>
    </w:p>
    <w:p w14:paraId="2E38EAFD" w14:textId="77777777" w:rsidR="00C02928" w:rsidRPr="00E916A5" w:rsidRDefault="00C02928" w:rsidP="004A1623">
      <w:pPr>
        <w:pStyle w:val="SemEspaamento"/>
        <w:jc w:val="both"/>
        <w:rPr>
          <w:rFonts w:ascii="Arial" w:hAnsi="Arial" w:cs="Arial"/>
          <w:szCs w:val="24"/>
        </w:rPr>
      </w:pPr>
    </w:p>
    <w:p w14:paraId="34A49F35" w14:textId="77777777" w:rsidR="00C02928" w:rsidRPr="00E916A5" w:rsidRDefault="00C02928" w:rsidP="004A1623">
      <w:pPr>
        <w:pStyle w:val="SemEspaamento"/>
        <w:jc w:val="both"/>
        <w:rPr>
          <w:rFonts w:ascii="Arial" w:hAnsi="Arial" w:cs="Arial"/>
          <w:szCs w:val="24"/>
        </w:rPr>
      </w:pPr>
    </w:p>
    <w:p w14:paraId="591B2D1D" w14:textId="659C34DB" w:rsidR="004A65F3" w:rsidRPr="00E916A5" w:rsidRDefault="004A65F3" w:rsidP="004A1623">
      <w:pPr>
        <w:pStyle w:val="SemEspaamento"/>
        <w:jc w:val="both"/>
        <w:rPr>
          <w:rFonts w:ascii="Arial" w:hAnsi="Arial" w:cs="Arial"/>
          <w:szCs w:val="24"/>
        </w:rPr>
      </w:pPr>
      <w:r w:rsidRPr="00E916A5">
        <w:rPr>
          <w:rFonts w:ascii="Arial" w:hAnsi="Arial" w:cs="Arial"/>
          <w:szCs w:val="24"/>
        </w:rPr>
        <w:t>obrigatoriamente, atestado ou laudo do médico assistente do dependente justificando a necessidade do acompanhamento.</w:t>
      </w:r>
    </w:p>
    <w:p w14:paraId="029EA9B9" w14:textId="77777777" w:rsidR="004A65F3" w:rsidRPr="00E916A5" w:rsidRDefault="004A65F3" w:rsidP="004A1623">
      <w:pPr>
        <w:pStyle w:val="SemEspaamento"/>
        <w:jc w:val="both"/>
        <w:rPr>
          <w:rFonts w:ascii="Arial" w:hAnsi="Arial" w:cs="Arial"/>
          <w:szCs w:val="24"/>
        </w:rPr>
      </w:pPr>
      <w:r w:rsidRPr="00E916A5">
        <w:rPr>
          <w:rFonts w:ascii="Arial" w:hAnsi="Arial" w:cs="Arial"/>
          <w:b/>
          <w:szCs w:val="24"/>
        </w:rPr>
        <w:t xml:space="preserve">Parágrafo Primeiro </w:t>
      </w:r>
      <w:r w:rsidRPr="00E916A5">
        <w:rPr>
          <w:rFonts w:ascii="Arial" w:hAnsi="Arial" w:cs="Arial"/>
          <w:szCs w:val="24"/>
        </w:rPr>
        <w:t xml:space="preserve">- Nestes casos, a chefia imediata poderá abonar a frequência do empregado até o máximo de 7 (sete) dias úteis consecutivos. </w:t>
      </w:r>
    </w:p>
    <w:p w14:paraId="1BE1DF2C" w14:textId="77777777" w:rsidR="004A65F3" w:rsidRPr="00E916A5" w:rsidRDefault="004A65F3" w:rsidP="004A1623">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Abono por período superior a esse prazo deverá ser submetido à aprovação pelo gerente executivo da área e o gerente executivo de gestão de pessoas.</w:t>
      </w:r>
    </w:p>
    <w:p w14:paraId="433B60F8" w14:textId="77777777" w:rsidR="004A65F3" w:rsidRPr="00E916A5" w:rsidRDefault="004A65F3" w:rsidP="004A1623">
      <w:pPr>
        <w:pStyle w:val="SemEspaamento"/>
        <w:jc w:val="both"/>
        <w:rPr>
          <w:rFonts w:ascii="Arial" w:hAnsi="Arial" w:cs="Arial"/>
          <w:szCs w:val="24"/>
        </w:rPr>
      </w:pPr>
      <w:r w:rsidRPr="00E916A5">
        <w:rPr>
          <w:rFonts w:ascii="Arial" w:hAnsi="Arial" w:cs="Arial"/>
          <w:b/>
          <w:szCs w:val="24"/>
        </w:rPr>
        <w:t xml:space="preserve">Parágrafo Terceiro </w:t>
      </w:r>
      <w:r w:rsidRPr="00E916A5">
        <w:rPr>
          <w:rFonts w:ascii="Arial" w:hAnsi="Arial" w:cs="Arial"/>
          <w:szCs w:val="24"/>
        </w:rPr>
        <w:t>- Para efeito exclusivo desta cláusula, consideram-se dependentes do empregado: o cônjuge ou companheira (o), os pais, os filhos legítimos ou adotado, ou menor que esteja sob a guarda judicial do empregado.</w:t>
      </w:r>
    </w:p>
    <w:p w14:paraId="5803ED99" w14:textId="77777777" w:rsidR="004A65F3" w:rsidRPr="00E916A5" w:rsidRDefault="004A65F3" w:rsidP="00874370">
      <w:pPr>
        <w:pStyle w:val="Estilo2"/>
        <w:spacing w:line="240" w:lineRule="auto"/>
        <w:rPr>
          <w:color w:val="auto"/>
        </w:rPr>
      </w:pPr>
      <w:bookmarkStart w:id="57" w:name="_Toc408300467"/>
      <w:bookmarkStart w:id="58" w:name="_Toc517787596"/>
      <w:r w:rsidRPr="00E916A5">
        <w:rPr>
          <w:color w:val="auto"/>
        </w:rPr>
        <w:t xml:space="preserve">CLÁUSULA </w:t>
      </w:r>
      <w:r w:rsidR="00C823AA" w:rsidRPr="00E916A5">
        <w:rPr>
          <w:color w:val="auto"/>
        </w:rPr>
        <w:t>30</w:t>
      </w:r>
      <w:r w:rsidRPr="00E916A5">
        <w:rPr>
          <w:color w:val="auto"/>
        </w:rPr>
        <w:t>ª - FÉRIAS</w:t>
      </w:r>
      <w:bookmarkEnd w:id="57"/>
      <w:bookmarkEnd w:id="58"/>
    </w:p>
    <w:p w14:paraId="29BEE8D1" w14:textId="77777777" w:rsidR="004A65F3" w:rsidRPr="00E916A5" w:rsidRDefault="004A65F3" w:rsidP="00874370">
      <w:pPr>
        <w:spacing w:after="0" w:line="240" w:lineRule="auto"/>
        <w:jc w:val="both"/>
        <w:rPr>
          <w:rFonts w:ascii="Arial" w:hAnsi="Arial" w:cs="Arial"/>
          <w:sz w:val="24"/>
          <w:szCs w:val="24"/>
        </w:rPr>
      </w:pPr>
      <w:r w:rsidRPr="00E916A5">
        <w:rPr>
          <w:rFonts w:ascii="Arial" w:hAnsi="Arial" w:cs="Arial"/>
          <w:sz w:val="24"/>
          <w:szCs w:val="24"/>
        </w:rPr>
        <w:t>O período de férias, individuais ou coletivas, não poderá ter início aos sábados, domingos, feriados, nos dias em que não houver expediente na empresa e em dias já compensados, exceto para empregados que trabalhem em regime de escalas.</w:t>
      </w:r>
    </w:p>
    <w:p w14:paraId="1BF6526D" w14:textId="77777777" w:rsidR="004A65F3" w:rsidRPr="00E916A5" w:rsidRDefault="004A65F3" w:rsidP="00874370">
      <w:pPr>
        <w:spacing w:after="0" w:line="240" w:lineRule="auto"/>
        <w:jc w:val="both"/>
        <w:rPr>
          <w:rFonts w:ascii="Arial" w:hAnsi="Arial" w:cs="Arial"/>
          <w:sz w:val="24"/>
          <w:szCs w:val="24"/>
        </w:rPr>
      </w:pPr>
      <w:r w:rsidRPr="00E916A5">
        <w:rPr>
          <w:rFonts w:ascii="Arial" w:hAnsi="Arial" w:cs="Arial"/>
          <w:b/>
          <w:sz w:val="24"/>
          <w:szCs w:val="24"/>
        </w:rPr>
        <w:t>Parágrafo Primeiro</w:t>
      </w:r>
      <w:r w:rsidRPr="00E916A5">
        <w:rPr>
          <w:rFonts w:ascii="Arial" w:hAnsi="Arial" w:cs="Arial"/>
          <w:sz w:val="24"/>
          <w:szCs w:val="24"/>
        </w:rPr>
        <w:t xml:space="preserve"> - A decisão sobre férias coletivas na </w:t>
      </w:r>
      <w:r w:rsidRPr="00E916A5">
        <w:rPr>
          <w:rFonts w:ascii="Arial" w:hAnsi="Arial" w:cs="Arial"/>
          <w:b/>
          <w:sz w:val="24"/>
          <w:szCs w:val="24"/>
        </w:rPr>
        <w:t xml:space="preserve">COBRA </w:t>
      </w:r>
      <w:r w:rsidRPr="00E916A5">
        <w:rPr>
          <w:rFonts w:ascii="Arial" w:hAnsi="Arial" w:cs="Arial"/>
          <w:sz w:val="24"/>
          <w:szCs w:val="24"/>
        </w:rPr>
        <w:t>será sempre tomada de comum acordo com:</w:t>
      </w:r>
    </w:p>
    <w:p w14:paraId="53C4D16D"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I) </w:t>
      </w:r>
      <w:r w:rsidR="004A65F3" w:rsidRPr="00E916A5">
        <w:rPr>
          <w:rFonts w:ascii="Arial" w:hAnsi="Arial" w:cs="Arial"/>
          <w:sz w:val="24"/>
          <w:szCs w:val="24"/>
        </w:rPr>
        <w:t xml:space="preserve">A </w:t>
      </w:r>
      <w:r w:rsidR="004A65F3" w:rsidRPr="00E916A5">
        <w:rPr>
          <w:rFonts w:ascii="Arial" w:hAnsi="Arial" w:cs="Arial"/>
          <w:b/>
          <w:sz w:val="24"/>
          <w:szCs w:val="24"/>
        </w:rPr>
        <w:t>FENADADOS</w:t>
      </w:r>
      <w:r w:rsidR="004A65F3" w:rsidRPr="00E916A5">
        <w:rPr>
          <w:rFonts w:ascii="Arial" w:hAnsi="Arial" w:cs="Arial"/>
          <w:sz w:val="24"/>
          <w:szCs w:val="24"/>
        </w:rPr>
        <w:t>, em caso de abrangência nacional ou de Estado onde não exista representação sindical; ou</w:t>
      </w:r>
    </w:p>
    <w:p w14:paraId="40A3146B" w14:textId="77777777" w:rsidR="004A65F3" w:rsidRPr="00E916A5" w:rsidRDefault="009A526F" w:rsidP="009A526F">
      <w:pPr>
        <w:spacing w:after="0" w:line="240" w:lineRule="auto"/>
        <w:jc w:val="both"/>
        <w:rPr>
          <w:rFonts w:ascii="Arial" w:hAnsi="Arial" w:cs="Arial"/>
          <w:sz w:val="24"/>
          <w:szCs w:val="24"/>
        </w:rPr>
      </w:pPr>
      <w:r w:rsidRPr="00E916A5">
        <w:rPr>
          <w:rFonts w:ascii="Arial" w:hAnsi="Arial" w:cs="Arial"/>
          <w:sz w:val="24"/>
          <w:szCs w:val="24"/>
        </w:rPr>
        <w:t xml:space="preserve">II) </w:t>
      </w:r>
      <w:r w:rsidR="004A65F3" w:rsidRPr="00E916A5">
        <w:rPr>
          <w:rFonts w:ascii="Arial" w:hAnsi="Arial" w:cs="Arial"/>
          <w:sz w:val="24"/>
          <w:szCs w:val="24"/>
        </w:rPr>
        <w:t xml:space="preserve">Sindicato local, nos casos em que a decisão abranger apenas um determinado Estado, salvo decisão dos trabalhadores delegando poderes para a </w:t>
      </w:r>
      <w:r w:rsidR="004A65F3" w:rsidRPr="00E916A5">
        <w:rPr>
          <w:rFonts w:ascii="Arial" w:hAnsi="Arial" w:cs="Arial"/>
          <w:b/>
          <w:sz w:val="24"/>
          <w:szCs w:val="24"/>
        </w:rPr>
        <w:t>FENADADOS</w:t>
      </w:r>
      <w:r w:rsidR="004A65F3" w:rsidRPr="00E916A5">
        <w:rPr>
          <w:rFonts w:ascii="Arial" w:hAnsi="Arial" w:cs="Arial"/>
          <w:sz w:val="24"/>
          <w:szCs w:val="24"/>
        </w:rPr>
        <w:t xml:space="preserve">. </w:t>
      </w:r>
    </w:p>
    <w:p w14:paraId="4B533432" w14:textId="77777777" w:rsidR="004A65F3" w:rsidRPr="00E916A5" w:rsidRDefault="004A65F3" w:rsidP="00874370">
      <w:pPr>
        <w:spacing w:after="0" w:line="240" w:lineRule="auto"/>
        <w:jc w:val="both"/>
        <w:rPr>
          <w:rFonts w:ascii="Arial" w:hAnsi="Arial" w:cs="Arial"/>
          <w:sz w:val="24"/>
          <w:szCs w:val="24"/>
        </w:rPr>
      </w:pPr>
      <w:r w:rsidRPr="00E916A5">
        <w:rPr>
          <w:rFonts w:ascii="Arial" w:hAnsi="Arial" w:cs="Arial"/>
          <w:b/>
          <w:sz w:val="24"/>
          <w:szCs w:val="24"/>
        </w:rPr>
        <w:t xml:space="preserve">Parágrafo Segundo </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sempre informará ao empregado o início do gozo de férias no mínimo com 30 (trinta) dias de antecedência.</w:t>
      </w:r>
    </w:p>
    <w:p w14:paraId="52064E82" w14:textId="77777777" w:rsidR="004A65F3" w:rsidRPr="00E916A5" w:rsidRDefault="004A65F3" w:rsidP="00874370">
      <w:pPr>
        <w:autoSpaceDE w:val="0"/>
        <w:autoSpaceDN w:val="0"/>
        <w:adjustRightInd w:val="0"/>
        <w:spacing w:after="0" w:line="240" w:lineRule="auto"/>
        <w:jc w:val="both"/>
        <w:rPr>
          <w:rFonts w:ascii="Arial" w:hAnsi="Arial" w:cs="Arial"/>
          <w:bCs/>
          <w:sz w:val="24"/>
          <w:szCs w:val="24"/>
        </w:rPr>
      </w:pPr>
      <w:r w:rsidRPr="00E916A5">
        <w:rPr>
          <w:rFonts w:ascii="Arial" w:hAnsi="Arial" w:cs="Arial"/>
          <w:b/>
          <w:sz w:val="24"/>
          <w:szCs w:val="24"/>
        </w:rPr>
        <w:t>Parágrafo Terceiro</w:t>
      </w:r>
      <w:r w:rsidRPr="00E916A5">
        <w:rPr>
          <w:rFonts w:ascii="Arial" w:hAnsi="Arial" w:cs="Arial"/>
          <w:sz w:val="24"/>
          <w:szCs w:val="24"/>
        </w:rPr>
        <w:t xml:space="preserve"> - O empregado poderá, independentemente da idade que possua, conforme disposto na Convenção 132 da Organização Internacional do Trabalho, aprovada pelo Brasil por meio do Decreto nº 3197/1999, parcelar suas férias em dois períodos, sendo um deles nunca inferior a 10 (dez) dias.</w:t>
      </w:r>
    </w:p>
    <w:p w14:paraId="56FEC417" w14:textId="77777777" w:rsidR="004A65F3" w:rsidRPr="00E916A5" w:rsidRDefault="004006E3" w:rsidP="00976854">
      <w:pPr>
        <w:pStyle w:val="Estilo2"/>
        <w:spacing w:line="240" w:lineRule="auto"/>
        <w:rPr>
          <w:color w:val="auto"/>
        </w:rPr>
      </w:pPr>
      <w:bookmarkStart w:id="59" w:name="_Toc408300468"/>
      <w:bookmarkStart w:id="60" w:name="_Toc517787597"/>
      <w:r w:rsidRPr="00E916A5">
        <w:rPr>
          <w:color w:val="auto"/>
        </w:rPr>
        <w:t>CLÁUSULA 3</w:t>
      </w:r>
      <w:r w:rsidR="00C823AA" w:rsidRPr="00E916A5">
        <w:rPr>
          <w:color w:val="auto"/>
        </w:rPr>
        <w:t>1</w:t>
      </w:r>
      <w:r w:rsidR="004A65F3" w:rsidRPr="00E916A5">
        <w:rPr>
          <w:color w:val="auto"/>
        </w:rPr>
        <w:t>ª - CUMPRIMENTO DO ACORDO COLETIVO DE TRABALHO</w:t>
      </w:r>
      <w:bookmarkEnd w:id="59"/>
      <w:bookmarkEnd w:id="60"/>
    </w:p>
    <w:p w14:paraId="06B591A8" w14:textId="77777777" w:rsidR="004A65F3" w:rsidRPr="00E916A5" w:rsidRDefault="004A65F3" w:rsidP="00976854">
      <w:pPr>
        <w:pStyle w:val="SemEspaamento"/>
        <w:jc w:val="both"/>
        <w:rPr>
          <w:rFonts w:ascii="Arial" w:hAnsi="Arial" w:cs="Arial"/>
          <w:szCs w:val="24"/>
        </w:rPr>
      </w:pPr>
      <w:r w:rsidRPr="00E916A5">
        <w:rPr>
          <w:rFonts w:ascii="Arial" w:hAnsi="Arial" w:cs="Arial"/>
          <w:szCs w:val="24"/>
        </w:rPr>
        <w:t xml:space="preserve">Será realizada, sempre que solicitada pelas partes, reunião de avaliação do cumprimento do Acordo Coletivo de Trabalho entre a </w:t>
      </w:r>
      <w:r w:rsidRPr="00E916A5">
        <w:rPr>
          <w:rFonts w:ascii="Arial" w:hAnsi="Arial" w:cs="Arial"/>
          <w:b/>
          <w:szCs w:val="24"/>
        </w:rPr>
        <w:t xml:space="preserve">COBRA </w:t>
      </w:r>
      <w:r w:rsidRPr="00E916A5">
        <w:rPr>
          <w:rFonts w:ascii="Arial" w:hAnsi="Arial" w:cs="Arial"/>
          <w:szCs w:val="24"/>
        </w:rPr>
        <w:t xml:space="preserve">e a </w:t>
      </w:r>
      <w:r w:rsidRPr="00E916A5">
        <w:rPr>
          <w:rFonts w:ascii="Arial" w:hAnsi="Arial" w:cs="Arial"/>
          <w:b/>
          <w:szCs w:val="24"/>
        </w:rPr>
        <w:t>FENADADOS</w:t>
      </w:r>
      <w:r w:rsidRPr="00E916A5">
        <w:rPr>
          <w:rFonts w:ascii="Arial" w:hAnsi="Arial" w:cs="Arial"/>
          <w:szCs w:val="24"/>
        </w:rPr>
        <w:t>.</w:t>
      </w:r>
    </w:p>
    <w:p w14:paraId="7EA191B3" w14:textId="77777777" w:rsidR="004A65F3" w:rsidRPr="00E916A5" w:rsidRDefault="004A65F3" w:rsidP="00976854">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Caso sejam detectados quaisquer problemas quanto ao cumprimento do presente Acordo Coletivo de Trabalho, será concedido à reclamada um prazo de 30 (trinta) dias para a solução que se fizer necessária, podendo ser acordado prazo maior, tendo em vista a natureza da questão suscitada.</w:t>
      </w:r>
    </w:p>
    <w:p w14:paraId="175F7EA9" w14:textId="77777777" w:rsidR="004A65F3" w:rsidRPr="00E916A5" w:rsidRDefault="004A65F3" w:rsidP="00976854">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O ajuizamento de ação de cumprimento de quaisquer das cláusulas do presente Acordo só poderá ocorrer depois de vencido o prazo mencionado no parágrafo anterior.</w:t>
      </w:r>
    </w:p>
    <w:p w14:paraId="458ACBF9" w14:textId="77777777" w:rsidR="004A65F3" w:rsidRPr="00E916A5" w:rsidRDefault="004A65F3" w:rsidP="00976854">
      <w:pPr>
        <w:pStyle w:val="SemEspaamento"/>
        <w:jc w:val="both"/>
        <w:rPr>
          <w:rFonts w:ascii="Arial" w:hAnsi="Arial" w:cs="Arial"/>
          <w:szCs w:val="24"/>
        </w:rPr>
      </w:pPr>
      <w:r w:rsidRPr="00E916A5">
        <w:rPr>
          <w:rFonts w:ascii="Arial" w:hAnsi="Arial" w:cs="Arial"/>
          <w:b/>
          <w:szCs w:val="24"/>
        </w:rPr>
        <w:t>Parágrafo Terceiro</w:t>
      </w:r>
      <w:r w:rsidRPr="00E916A5">
        <w:rPr>
          <w:rFonts w:ascii="Arial" w:hAnsi="Arial" w:cs="Arial"/>
          <w:szCs w:val="24"/>
        </w:rPr>
        <w:t xml:space="preserve"> - A </w:t>
      </w:r>
      <w:r w:rsidRPr="00E916A5">
        <w:rPr>
          <w:rFonts w:ascii="Arial" w:hAnsi="Arial" w:cs="Arial"/>
          <w:b/>
          <w:szCs w:val="24"/>
        </w:rPr>
        <w:t xml:space="preserve">COBRA </w:t>
      </w:r>
      <w:r w:rsidRPr="00E916A5">
        <w:rPr>
          <w:rFonts w:ascii="Arial" w:hAnsi="Arial" w:cs="Arial"/>
          <w:szCs w:val="24"/>
        </w:rPr>
        <w:t xml:space="preserve">reconhece e aceita a legitimidade processual dos sindicatos representados pela </w:t>
      </w:r>
      <w:r w:rsidRPr="00E916A5">
        <w:rPr>
          <w:rFonts w:ascii="Arial" w:hAnsi="Arial" w:cs="Arial"/>
          <w:b/>
          <w:szCs w:val="24"/>
        </w:rPr>
        <w:t>FENADADOS</w:t>
      </w:r>
      <w:r w:rsidRPr="00E916A5">
        <w:rPr>
          <w:rFonts w:ascii="Arial" w:hAnsi="Arial" w:cs="Arial"/>
          <w:szCs w:val="24"/>
        </w:rPr>
        <w:t xml:space="preserve"> para ajuizarem ação de cumprimento, no caso de descumprimento, de cláusulas do presente Acordo, nos termos da legislação vigente.</w:t>
      </w:r>
    </w:p>
    <w:p w14:paraId="78BFDA3B" w14:textId="77777777" w:rsidR="004A65F3" w:rsidRPr="00E916A5" w:rsidRDefault="004A65F3" w:rsidP="00976854">
      <w:pPr>
        <w:pStyle w:val="SemEspaamento"/>
        <w:jc w:val="both"/>
        <w:rPr>
          <w:rFonts w:ascii="Arial" w:hAnsi="Arial" w:cs="Arial"/>
          <w:szCs w:val="24"/>
        </w:rPr>
      </w:pPr>
      <w:r w:rsidRPr="00E916A5">
        <w:rPr>
          <w:rFonts w:ascii="Arial" w:hAnsi="Arial" w:cs="Arial"/>
          <w:b/>
          <w:szCs w:val="24"/>
        </w:rPr>
        <w:t>Parágrafo Quarto</w:t>
      </w:r>
      <w:r w:rsidRPr="00E916A5">
        <w:rPr>
          <w:rFonts w:ascii="Arial" w:hAnsi="Arial" w:cs="Arial"/>
          <w:szCs w:val="24"/>
        </w:rPr>
        <w:t xml:space="preserve"> - Atendendo ao que dispõe o artigo 613, VII da CLT, a </w:t>
      </w:r>
      <w:r w:rsidRPr="00E916A5">
        <w:rPr>
          <w:rFonts w:ascii="Arial" w:hAnsi="Arial" w:cs="Arial"/>
          <w:b/>
          <w:szCs w:val="24"/>
        </w:rPr>
        <w:t xml:space="preserve">COBRA </w:t>
      </w:r>
      <w:r w:rsidRPr="00E916A5">
        <w:rPr>
          <w:rFonts w:ascii="Arial" w:hAnsi="Arial" w:cs="Arial"/>
          <w:szCs w:val="24"/>
        </w:rPr>
        <w:t xml:space="preserve">responderá com multa de 1% (um por cento) do salário mínimo nacional </w:t>
      </w:r>
      <w:r w:rsidRPr="00E916A5">
        <w:rPr>
          <w:rFonts w:ascii="Arial" w:hAnsi="Arial" w:cs="Arial"/>
          <w:szCs w:val="24"/>
        </w:rPr>
        <w:lastRenderedPageBreak/>
        <w:t>vigente, por empregado, por mês de descumprimento, por infração, que será revertido à parte prejudicada.</w:t>
      </w:r>
    </w:p>
    <w:p w14:paraId="73241446" w14:textId="77777777" w:rsidR="004A65F3" w:rsidRPr="00E916A5" w:rsidRDefault="004A65F3" w:rsidP="005030F5">
      <w:pPr>
        <w:pStyle w:val="Estilo2"/>
        <w:spacing w:line="240" w:lineRule="auto"/>
        <w:rPr>
          <w:color w:val="auto"/>
        </w:rPr>
      </w:pPr>
      <w:bookmarkStart w:id="61" w:name="_Toc408300469"/>
      <w:bookmarkStart w:id="62" w:name="_Toc517787598"/>
      <w:r w:rsidRPr="00E916A5">
        <w:rPr>
          <w:color w:val="auto"/>
        </w:rPr>
        <w:t>CLÁUSULA 3</w:t>
      </w:r>
      <w:r w:rsidR="00C823AA" w:rsidRPr="00E916A5">
        <w:rPr>
          <w:color w:val="auto"/>
        </w:rPr>
        <w:t>2</w:t>
      </w:r>
      <w:r w:rsidRPr="00E916A5">
        <w:rPr>
          <w:color w:val="auto"/>
        </w:rPr>
        <w:t>ª - DIVULGAÇÃO DO ACORDO</w:t>
      </w:r>
      <w:bookmarkEnd w:id="61"/>
      <w:bookmarkEnd w:id="62"/>
    </w:p>
    <w:p w14:paraId="4A2AB199" w14:textId="77777777" w:rsidR="004A65F3" w:rsidRPr="00E916A5" w:rsidRDefault="004A65F3" w:rsidP="005030F5">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garante a divulgação do presente Acordo Coletivo de Trabalho - ACT, a todos os seus empregados (a), em até 60 (sessenta) dias após a sua assinatura.</w:t>
      </w:r>
    </w:p>
    <w:p w14:paraId="62EC1146" w14:textId="77777777" w:rsidR="004A65F3" w:rsidRPr="00E916A5" w:rsidRDefault="004A65F3" w:rsidP="00937CFE">
      <w:pPr>
        <w:pStyle w:val="Estilo2"/>
        <w:spacing w:line="240" w:lineRule="auto"/>
        <w:rPr>
          <w:color w:val="auto"/>
        </w:rPr>
      </w:pPr>
      <w:bookmarkStart w:id="63" w:name="_Toc408300470"/>
      <w:bookmarkStart w:id="64" w:name="_Toc517787599"/>
      <w:r w:rsidRPr="00E916A5">
        <w:rPr>
          <w:color w:val="auto"/>
        </w:rPr>
        <w:t>CLÁUSULA 3</w:t>
      </w:r>
      <w:r w:rsidR="00C823AA" w:rsidRPr="00E916A5">
        <w:rPr>
          <w:color w:val="auto"/>
        </w:rPr>
        <w:t>3</w:t>
      </w:r>
      <w:r w:rsidRPr="00E916A5">
        <w:rPr>
          <w:color w:val="auto"/>
        </w:rPr>
        <w:t>ª - PROCESSOS JUDICIAIS</w:t>
      </w:r>
      <w:bookmarkEnd w:id="63"/>
      <w:bookmarkEnd w:id="64"/>
    </w:p>
    <w:p w14:paraId="155F8A57" w14:textId="5DF9CE8F" w:rsidR="004A65F3" w:rsidRPr="00E916A5" w:rsidRDefault="004A65F3" w:rsidP="00937CFE">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Nas demandas em que os Sindicatos constituírem-se como substituto processual, bem como nas ações </w:t>
      </w:r>
      <w:proofErr w:type="spellStart"/>
      <w:r w:rsidRPr="00E916A5">
        <w:rPr>
          <w:rFonts w:ascii="Arial" w:hAnsi="Arial" w:cs="Arial"/>
          <w:sz w:val="24"/>
          <w:szCs w:val="24"/>
        </w:rPr>
        <w:t>plúrimas</w:t>
      </w:r>
      <w:proofErr w:type="spellEnd"/>
      <w:r w:rsidRPr="00E916A5">
        <w:rPr>
          <w:rFonts w:ascii="Arial" w:hAnsi="Arial" w:cs="Arial"/>
          <w:sz w:val="24"/>
          <w:szCs w:val="24"/>
        </w:rPr>
        <w:t xml:space="preserve"> ajuizadas pelos Sindicatos representados pela </w:t>
      </w:r>
      <w:r w:rsidRPr="00E916A5">
        <w:rPr>
          <w:rFonts w:ascii="Arial" w:hAnsi="Arial" w:cs="Arial"/>
          <w:b/>
          <w:sz w:val="24"/>
          <w:szCs w:val="24"/>
        </w:rPr>
        <w:t>FENADADOS</w:t>
      </w:r>
      <w:r w:rsidRPr="00E916A5">
        <w:rPr>
          <w:rFonts w:ascii="Arial" w:hAnsi="Arial" w:cs="Arial"/>
          <w:sz w:val="24"/>
          <w:szCs w:val="24"/>
        </w:rPr>
        <w:t xml:space="preserve">, em que for condenada a </w:t>
      </w:r>
      <w:r w:rsidRPr="00E916A5">
        <w:rPr>
          <w:rFonts w:ascii="Arial" w:hAnsi="Arial" w:cs="Arial"/>
          <w:b/>
          <w:sz w:val="24"/>
          <w:szCs w:val="24"/>
        </w:rPr>
        <w:t xml:space="preserve">COBRA </w:t>
      </w:r>
      <w:r w:rsidRPr="00E916A5">
        <w:rPr>
          <w:rFonts w:ascii="Arial" w:hAnsi="Arial" w:cs="Arial"/>
          <w:sz w:val="24"/>
          <w:szCs w:val="24"/>
        </w:rPr>
        <w:t xml:space="preserve">e que estejam em fase de execução, a Empresa fornecerá ao respectivo Sindicato ou à </w:t>
      </w:r>
      <w:r w:rsidRPr="00E916A5">
        <w:rPr>
          <w:rFonts w:ascii="Arial" w:hAnsi="Arial" w:cs="Arial"/>
          <w:b/>
          <w:sz w:val="24"/>
          <w:szCs w:val="24"/>
        </w:rPr>
        <w:t>FENADADOS</w:t>
      </w:r>
      <w:r w:rsidRPr="00E916A5">
        <w:rPr>
          <w:rFonts w:ascii="Arial" w:hAnsi="Arial" w:cs="Arial"/>
          <w:sz w:val="24"/>
          <w:szCs w:val="24"/>
        </w:rPr>
        <w:t>, os cálculos ou informações que evitem gastos adicionais com perícias que possam onerar as partes signatárias deste Acordo.</w:t>
      </w:r>
    </w:p>
    <w:p w14:paraId="0D4AF244" w14:textId="77777777" w:rsidR="004A65F3" w:rsidRPr="00E916A5" w:rsidRDefault="004A65F3" w:rsidP="00937CFE">
      <w:pPr>
        <w:pStyle w:val="Estilo2"/>
        <w:spacing w:line="240" w:lineRule="auto"/>
        <w:rPr>
          <w:color w:val="auto"/>
        </w:rPr>
      </w:pPr>
      <w:bookmarkStart w:id="65" w:name="_Toc408300471"/>
      <w:bookmarkStart w:id="66" w:name="_Toc517787600"/>
      <w:r w:rsidRPr="00E916A5">
        <w:rPr>
          <w:color w:val="auto"/>
        </w:rPr>
        <w:t>CLÁUSULA 3</w:t>
      </w:r>
      <w:r w:rsidR="00C823AA" w:rsidRPr="00E916A5">
        <w:rPr>
          <w:color w:val="auto"/>
        </w:rPr>
        <w:t>4</w:t>
      </w:r>
      <w:r w:rsidRPr="00E916A5">
        <w:rPr>
          <w:color w:val="auto"/>
        </w:rPr>
        <w:t>ª - QUADROS DE AVISOS (Associação / Sindicato /</w:t>
      </w:r>
      <w:proofErr w:type="spellStart"/>
      <w:r w:rsidRPr="00E916A5">
        <w:rPr>
          <w:color w:val="auto"/>
        </w:rPr>
        <w:t>OLTs</w:t>
      </w:r>
      <w:proofErr w:type="spellEnd"/>
      <w:r w:rsidRPr="00E916A5">
        <w:rPr>
          <w:color w:val="auto"/>
        </w:rPr>
        <w:t>)</w:t>
      </w:r>
      <w:bookmarkEnd w:id="65"/>
      <w:bookmarkEnd w:id="66"/>
    </w:p>
    <w:p w14:paraId="0F3CD932"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manterá a disposição das representações dos empregados, em suas instalações, quadros de avisos exclusivos, conforme praticado, entregando cópias das chaves às diversas representações.</w:t>
      </w:r>
    </w:p>
    <w:p w14:paraId="2C651960" w14:textId="77777777" w:rsidR="004A65F3" w:rsidRPr="00E916A5" w:rsidRDefault="004A65F3" w:rsidP="00937CFE">
      <w:pPr>
        <w:pStyle w:val="Estilo2"/>
        <w:spacing w:line="240" w:lineRule="auto"/>
        <w:rPr>
          <w:color w:val="auto"/>
        </w:rPr>
      </w:pPr>
      <w:bookmarkStart w:id="67" w:name="_Toc408300472"/>
      <w:bookmarkStart w:id="68" w:name="_Toc517787601"/>
      <w:r w:rsidRPr="00E916A5">
        <w:rPr>
          <w:color w:val="auto"/>
        </w:rPr>
        <w:t xml:space="preserve">CLÁUSULA </w:t>
      </w:r>
      <w:r w:rsidR="00C823AA" w:rsidRPr="00E916A5">
        <w:rPr>
          <w:color w:val="auto"/>
        </w:rPr>
        <w:t>35</w:t>
      </w:r>
      <w:r w:rsidRPr="00E916A5">
        <w:rPr>
          <w:color w:val="auto"/>
        </w:rPr>
        <w:t>ª - PESQUISAS SALARIAIS</w:t>
      </w:r>
      <w:bookmarkEnd w:id="67"/>
      <w:bookmarkEnd w:id="68"/>
    </w:p>
    <w:p w14:paraId="3D8B32EB"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Sempre que a </w:t>
      </w:r>
      <w:r w:rsidRPr="00E916A5">
        <w:rPr>
          <w:rFonts w:ascii="Arial" w:hAnsi="Arial" w:cs="Arial"/>
          <w:b/>
          <w:szCs w:val="24"/>
        </w:rPr>
        <w:t xml:space="preserve">COBRA </w:t>
      </w:r>
      <w:r w:rsidRPr="00E916A5">
        <w:rPr>
          <w:rFonts w:ascii="Arial" w:hAnsi="Arial" w:cs="Arial"/>
          <w:szCs w:val="24"/>
        </w:rPr>
        <w:t>realizar pesquisas salariais apresentará os resultados dos estudos à representação dos empregados, desde que, a juízo da empresa, não haja impedimento para sua divulgação.</w:t>
      </w:r>
    </w:p>
    <w:p w14:paraId="202D404F" w14:textId="77777777" w:rsidR="004A65F3" w:rsidRPr="00E916A5" w:rsidRDefault="004A65F3" w:rsidP="00937CFE">
      <w:pPr>
        <w:pStyle w:val="Estilo2"/>
        <w:spacing w:line="240" w:lineRule="auto"/>
        <w:rPr>
          <w:color w:val="auto"/>
        </w:rPr>
      </w:pPr>
      <w:bookmarkStart w:id="69" w:name="_Toc408300473"/>
      <w:bookmarkStart w:id="70" w:name="_Toc517787602"/>
      <w:r w:rsidRPr="00E916A5">
        <w:rPr>
          <w:color w:val="auto"/>
        </w:rPr>
        <w:t>CLÁUSULA 3</w:t>
      </w:r>
      <w:r w:rsidR="00C823AA" w:rsidRPr="00E916A5">
        <w:rPr>
          <w:color w:val="auto"/>
        </w:rPr>
        <w:t>6</w:t>
      </w:r>
      <w:r w:rsidRPr="00E916A5">
        <w:rPr>
          <w:color w:val="auto"/>
        </w:rPr>
        <w:t>ª - ACESSO A INFORMAÇÕES FUNCIONAIS</w:t>
      </w:r>
      <w:bookmarkEnd w:id="69"/>
      <w:bookmarkEnd w:id="70"/>
    </w:p>
    <w:p w14:paraId="0308CF80"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 xml:space="preserve">garante ao empregado(a) e </w:t>
      </w:r>
      <w:proofErr w:type="spellStart"/>
      <w:r w:rsidRPr="00E916A5">
        <w:rPr>
          <w:rFonts w:ascii="Arial" w:hAnsi="Arial" w:cs="Arial"/>
          <w:szCs w:val="24"/>
        </w:rPr>
        <w:t>ex-empregado</w:t>
      </w:r>
      <w:proofErr w:type="spellEnd"/>
      <w:r w:rsidRPr="00E916A5">
        <w:rPr>
          <w:rFonts w:ascii="Arial" w:hAnsi="Arial" w:cs="Arial"/>
          <w:szCs w:val="24"/>
        </w:rPr>
        <w:t xml:space="preserve"> (a), mediante solicitação escrita e entregue ao órgão de Recursos Humanos local, o acesso às informações funcionais, inclusive resultados de exames médicos, assegurando o direito à cópia e à retificação de documentos.</w:t>
      </w:r>
    </w:p>
    <w:p w14:paraId="040D08D7" w14:textId="77777777" w:rsidR="004A65F3" w:rsidRPr="00E916A5" w:rsidRDefault="004A65F3" w:rsidP="00937CFE">
      <w:pPr>
        <w:pStyle w:val="Estilo2"/>
        <w:spacing w:line="240" w:lineRule="auto"/>
        <w:rPr>
          <w:color w:val="auto"/>
        </w:rPr>
      </w:pPr>
      <w:bookmarkStart w:id="71" w:name="_Toc408300474"/>
      <w:bookmarkStart w:id="72" w:name="_Toc517787603"/>
      <w:r w:rsidRPr="00E916A5">
        <w:rPr>
          <w:color w:val="auto"/>
        </w:rPr>
        <w:t>CLÁUSULA 3</w:t>
      </w:r>
      <w:r w:rsidR="00C823AA" w:rsidRPr="00E916A5">
        <w:rPr>
          <w:color w:val="auto"/>
        </w:rPr>
        <w:t>7</w:t>
      </w:r>
      <w:r w:rsidRPr="00E916A5">
        <w:rPr>
          <w:color w:val="auto"/>
        </w:rPr>
        <w:t>ª - ATESTADO DE CONTATO</w:t>
      </w:r>
      <w:bookmarkEnd w:id="71"/>
      <w:bookmarkEnd w:id="72"/>
    </w:p>
    <w:p w14:paraId="0318E173"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abonará a falta de empregado(a) enquanto perdurar o tratamento de dependente, acometido de moléstia infectocontagiosa que obrigue o isolamento, conforme a Lei nº 6.259 de 30 de outubro de 1975.</w:t>
      </w:r>
    </w:p>
    <w:p w14:paraId="6C8DABDE"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 xml:space="preserve">Parágrafo Único </w:t>
      </w:r>
      <w:r w:rsidRPr="00E916A5">
        <w:rPr>
          <w:rFonts w:ascii="Arial" w:hAnsi="Arial" w:cs="Arial"/>
          <w:szCs w:val="24"/>
        </w:rPr>
        <w:t>- Para efeito exclusivo desta cláusula, consideram-se dependentes do empregado: o cônjuge ou companheira(o), os pais, os filhos legítimos ou adotados, ou menor que esteja sob a guarda judicial do empregado.</w:t>
      </w:r>
    </w:p>
    <w:p w14:paraId="12074FF4" w14:textId="77777777" w:rsidR="004A65F3" w:rsidRPr="00E916A5" w:rsidRDefault="004A65F3" w:rsidP="00937CFE">
      <w:pPr>
        <w:pStyle w:val="Estilo2"/>
        <w:spacing w:line="240" w:lineRule="auto"/>
        <w:rPr>
          <w:color w:val="auto"/>
        </w:rPr>
      </w:pPr>
      <w:bookmarkStart w:id="73" w:name="_Toc408300476"/>
      <w:bookmarkStart w:id="74" w:name="_Toc517787604"/>
      <w:r w:rsidRPr="00E916A5">
        <w:rPr>
          <w:color w:val="auto"/>
        </w:rPr>
        <w:t>CLÁUSULA 3</w:t>
      </w:r>
      <w:r w:rsidR="006D26AA" w:rsidRPr="00E916A5">
        <w:rPr>
          <w:color w:val="auto"/>
        </w:rPr>
        <w:t>8</w:t>
      </w:r>
      <w:r w:rsidRPr="00E916A5">
        <w:rPr>
          <w:color w:val="auto"/>
        </w:rPr>
        <w:t>ª - ESTÁGIO</w:t>
      </w:r>
      <w:bookmarkEnd w:id="73"/>
      <w:bookmarkEnd w:id="74"/>
    </w:p>
    <w:p w14:paraId="3D93014F"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 xml:space="preserve">limitará a quantidade de estagiários de modo a não </w:t>
      </w:r>
      <w:proofErr w:type="gramStart"/>
      <w:r w:rsidRPr="00E916A5">
        <w:rPr>
          <w:rFonts w:ascii="Arial" w:hAnsi="Arial" w:cs="Arial"/>
          <w:szCs w:val="24"/>
        </w:rPr>
        <w:t>prejudicá-los</w:t>
      </w:r>
      <w:proofErr w:type="gramEnd"/>
      <w:r w:rsidRPr="00E916A5">
        <w:rPr>
          <w:rFonts w:ascii="Arial" w:hAnsi="Arial" w:cs="Arial"/>
          <w:szCs w:val="24"/>
        </w:rPr>
        <w:t xml:space="preserve"> no processo de aprendizado, tendo como referência o percentual máximo de 10% (dez por cento) do efetivo do local aonde será realizado o estágio.</w:t>
      </w:r>
    </w:p>
    <w:p w14:paraId="4BA5F9FB"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 xml:space="preserve">Parágrafo Único </w:t>
      </w:r>
      <w:r w:rsidRPr="00E916A5">
        <w:rPr>
          <w:rFonts w:ascii="Arial" w:hAnsi="Arial" w:cs="Arial"/>
          <w:szCs w:val="24"/>
        </w:rPr>
        <w:t xml:space="preserve">- Fica vedada a utilização da mão de obra de estagiários para recolhimento da vacância de postos de trabalho, cujas atividades sejam desempenhadas pelo pessoal permanente da </w:t>
      </w:r>
      <w:r w:rsidRPr="00E916A5">
        <w:rPr>
          <w:rFonts w:ascii="Arial" w:hAnsi="Arial" w:cs="Arial"/>
          <w:b/>
          <w:szCs w:val="24"/>
        </w:rPr>
        <w:t>COBRA</w:t>
      </w:r>
      <w:r w:rsidR="004926FC" w:rsidRPr="00E916A5">
        <w:rPr>
          <w:rFonts w:ascii="Arial" w:hAnsi="Arial" w:cs="Arial"/>
          <w:b/>
          <w:szCs w:val="24"/>
        </w:rPr>
        <w:t>.</w:t>
      </w:r>
    </w:p>
    <w:p w14:paraId="3973FA8F" w14:textId="77777777" w:rsidR="004A65F3" w:rsidRPr="00E916A5" w:rsidRDefault="004A65F3" w:rsidP="00937CFE">
      <w:pPr>
        <w:pStyle w:val="Estilo2"/>
        <w:spacing w:line="240" w:lineRule="auto"/>
        <w:rPr>
          <w:color w:val="auto"/>
        </w:rPr>
      </w:pPr>
      <w:bookmarkStart w:id="75" w:name="_Toc408300477"/>
      <w:bookmarkStart w:id="76" w:name="_Toc517787605"/>
      <w:r w:rsidRPr="00E916A5">
        <w:rPr>
          <w:color w:val="auto"/>
        </w:rPr>
        <w:lastRenderedPageBreak/>
        <w:t>CLÁUSULA 3</w:t>
      </w:r>
      <w:r w:rsidR="004006E3" w:rsidRPr="00E916A5">
        <w:rPr>
          <w:color w:val="auto"/>
        </w:rPr>
        <w:t>9</w:t>
      </w:r>
      <w:r w:rsidRPr="00E916A5">
        <w:rPr>
          <w:color w:val="auto"/>
        </w:rPr>
        <w:t>ª - JOVEM APRENDIZ</w:t>
      </w:r>
      <w:bookmarkEnd w:id="75"/>
      <w:bookmarkEnd w:id="76"/>
    </w:p>
    <w:p w14:paraId="31601AC3" w14:textId="77777777" w:rsidR="004A65F3" w:rsidRPr="00E916A5" w:rsidRDefault="004A65F3" w:rsidP="00937CFE">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O jovem aprendiz, contratado por prazo determinado para desempenhar na </w:t>
      </w:r>
      <w:r w:rsidRPr="00E916A5">
        <w:rPr>
          <w:rFonts w:ascii="Arial" w:hAnsi="Arial" w:cs="Arial"/>
          <w:b/>
          <w:sz w:val="24"/>
          <w:szCs w:val="24"/>
        </w:rPr>
        <w:t xml:space="preserve">COBRA </w:t>
      </w:r>
      <w:r w:rsidRPr="00E916A5">
        <w:rPr>
          <w:rFonts w:ascii="Arial" w:hAnsi="Arial" w:cs="Arial"/>
          <w:sz w:val="24"/>
          <w:szCs w:val="24"/>
        </w:rPr>
        <w:t>atividade compatível com sua formação profissional, não será contemplado com os benefícios deste Acordo Coletivo de Trabalho – ACT, ficando o mesmo regido pela legislação especifica.</w:t>
      </w:r>
    </w:p>
    <w:p w14:paraId="4EEF8A5F" w14:textId="77777777" w:rsidR="004A65F3" w:rsidRPr="00E916A5" w:rsidRDefault="004A65F3" w:rsidP="00937CFE">
      <w:pPr>
        <w:pStyle w:val="Estilo2"/>
        <w:spacing w:line="240" w:lineRule="auto"/>
        <w:rPr>
          <w:color w:val="auto"/>
        </w:rPr>
      </w:pPr>
      <w:bookmarkStart w:id="77" w:name="_Toc408300478"/>
      <w:bookmarkStart w:id="78" w:name="_Toc517787606"/>
      <w:r w:rsidRPr="00E916A5">
        <w:rPr>
          <w:color w:val="auto"/>
        </w:rPr>
        <w:t xml:space="preserve">CLÁUSULA </w:t>
      </w:r>
      <w:r w:rsidR="004006E3" w:rsidRPr="00E916A5">
        <w:rPr>
          <w:color w:val="auto"/>
        </w:rPr>
        <w:t>40</w:t>
      </w:r>
      <w:r w:rsidRPr="00E916A5">
        <w:rPr>
          <w:color w:val="auto"/>
        </w:rPr>
        <w:t>ª - ESTUDANTES EM VESTIBULAR</w:t>
      </w:r>
      <w:bookmarkEnd w:id="77"/>
      <w:bookmarkEnd w:id="78"/>
    </w:p>
    <w:p w14:paraId="569C4F0E" w14:textId="77777777" w:rsidR="004A65F3" w:rsidRPr="00E916A5" w:rsidRDefault="004A65F3" w:rsidP="00937CFE">
      <w:pPr>
        <w:pStyle w:val="CM1"/>
        <w:spacing w:line="240" w:lineRule="auto"/>
        <w:jc w:val="both"/>
        <w:rPr>
          <w:b w:val="0"/>
        </w:rPr>
      </w:pPr>
      <w:r w:rsidRPr="00E916A5">
        <w:rPr>
          <w:b w:val="0"/>
        </w:rPr>
        <w:t xml:space="preserve">A </w:t>
      </w:r>
      <w:r w:rsidRPr="00E916A5">
        <w:t xml:space="preserve">COBRA </w:t>
      </w:r>
      <w:r w:rsidRPr="00E916A5">
        <w:rPr>
          <w:b w:val="0"/>
        </w:rPr>
        <w:t>abonará a falta do dia ao empregado (a) estudante que, mediante comunicação à chefia com 48 (quarenta e oito) horas de antecedência, justifique a prestação de exame vestibular para ingresso em instituição de ensino superior.</w:t>
      </w:r>
    </w:p>
    <w:p w14:paraId="45919F2E" w14:textId="77777777" w:rsidR="004A65F3" w:rsidRPr="00E916A5" w:rsidRDefault="004A65F3" w:rsidP="00937CFE">
      <w:pPr>
        <w:pStyle w:val="Estilo2"/>
        <w:spacing w:line="240" w:lineRule="auto"/>
        <w:rPr>
          <w:color w:val="auto"/>
        </w:rPr>
      </w:pPr>
      <w:bookmarkStart w:id="79" w:name="_Toc408300479"/>
      <w:bookmarkStart w:id="80" w:name="_Toc517787607"/>
      <w:r w:rsidRPr="00E916A5">
        <w:rPr>
          <w:color w:val="auto"/>
        </w:rPr>
        <w:t>CLÁUSULA 4</w:t>
      </w:r>
      <w:r w:rsidR="004006E3" w:rsidRPr="00E916A5">
        <w:rPr>
          <w:color w:val="auto"/>
        </w:rPr>
        <w:t>1</w:t>
      </w:r>
      <w:r w:rsidRPr="00E916A5">
        <w:rPr>
          <w:color w:val="auto"/>
        </w:rPr>
        <w:t>ª - CONDIÇÕES DE TRABALHO</w:t>
      </w:r>
      <w:bookmarkEnd w:id="79"/>
      <w:bookmarkEnd w:id="80"/>
    </w:p>
    <w:p w14:paraId="7E949268"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seguirá com os levantamentos das condições de trabalho de todas as suas instalações, </w:t>
      </w:r>
      <w:r w:rsidRPr="00E916A5">
        <w:rPr>
          <w:rFonts w:ascii="Arial" w:hAnsi="Arial" w:cs="Arial"/>
          <w:bCs/>
          <w:sz w:val="24"/>
          <w:szCs w:val="24"/>
        </w:rPr>
        <w:t>visando identificação e/ou correção de problemas eventualmente encontrados,</w:t>
      </w:r>
      <w:r w:rsidRPr="00E916A5">
        <w:rPr>
          <w:rFonts w:ascii="Arial" w:hAnsi="Arial" w:cs="Arial"/>
          <w:sz w:val="24"/>
          <w:szCs w:val="24"/>
        </w:rPr>
        <w:t xml:space="preserve"> e manterá o diálogo aberto com a </w:t>
      </w:r>
      <w:r w:rsidRPr="00E916A5">
        <w:rPr>
          <w:rFonts w:ascii="Arial" w:hAnsi="Arial" w:cs="Arial"/>
          <w:b/>
          <w:sz w:val="24"/>
          <w:szCs w:val="24"/>
        </w:rPr>
        <w:t>FENADADOS</w:t>
      </w:r>
      <w:r w:rsidRPr="00E916A5">
        <w:rPr>
          <w:rFonts w:ascii="Arial" w:hAnsi="Arial" w:cs="Arial"/>
          <w:sz w:val="24"/>
          <w:szCs w:val="24"/>
        </w:rPr>
        <w:t xml:space="preserve"> a respeito dos assuntos relacionados à saúde e segurança dos funcionários.</w:t>
      </w:r>
    </w:p>
    <w:p w14:paraId="24C192CC"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bCs/>
          <w:sz w:val="24"/>
          <w:szCs w:val="24"/>
        </w:rPr>
        <w:t xml:space="preserve">Parágrafo Primeiro </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 xml:space="preserve">investigará, de ofício ou a requerimento da CIPA, do Sindicato de primeiro grau ou da </w:t>
      </w:r>
      <w:r w:rsidRPr="00E916A5">
        <w:rPr>
          <w:rFonts w:ascii="Arial" w:hAnsi="Arial" w:cs="Arial"/>
          <w:b/>
          <w:sz w:val="24"/>
          <w:szCs w:val="24"/>
        </w:rPr>
        <w:t>FENADADOS</w:t>
      </w:r>
      <w:r w:rsidRPr="00E916A5">
        <w:rPr>
          <w:rFonts w:ascii="Arial" w:hAnsi="Arial" w:cs="Arial"/>
          <w:sz w:val="24"/>
          <w:szCs w:val="24"/>
        </w:rPr>
        <w:t xml:space="preserve">, situações de trabalho que demandem esforços repetitivos, físicos ou visuais, objetivando aplicar as normas regulamentadoras de Ergonomia e Segurança de Trabalho. </w:t>
      </w:r>
    </w:p>
    <w:p w14:paraId="31296F0E"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bCs/>
          <w:sz w:val="24"/>
          <w:szCs w:val="24"/>
        </w:rPr>
        <w:t xml:space="preserve">Parágrafo Segundo </w:t>
      </w:r>
      <w:r w:rsidRPr="00E916A5">
        <w:rPr>
          <w:rFonts w:ascii="Arial" w:hAnsi="Arial" w:cs="Arial"/>
          <w:sz w:val="24"/>
          <w:szCs w:val="24"/>
        </w:rPr>
        <w:t>- Todo empregado portador de deficiência física terá garantida a adaptação do processo de trabalho, de forma que a respectiva deficiência não se agrave.</w:t>
      </w:r>
    </w:p>
    <w:p w14:paraId="1D9648D9"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bCs/>
          <w:sz w:val="24"/>
          <w:szCs w:val="24"/>
        </w:rPr>
        <w:t xml:space="preserve">Parágrafo Terceiro </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compromete-se a observar a Portaria MTPS nº 3751/90, nos prazos legais.</w:t>
      </w:r>
    </w:p>
    <w:p w14:paraId="297581BA"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bCs/>
          <w:sz w:val="24"/>
          <w:szCs w:val="24"/>
        </w:rPr>
        <w:t xml:space="preserve">Parágrafo Quarto </w:t>
      </w:r>
      <w:r w:rsidRPr="00E916A5">
        <w:rPr>
          <w:rFonts w:ascii="Arial" w:hAnsi="Arial" w:cs="Arial"/>
          <w:sz w:val="24"/>
          <w:szCs w:val="24"/>
        </w:rPr>
        <w:t xml:space="preserve">- A </w:t>
      </w:r>
      <w:r w:rsidRPr="00E916A5">
        <w:rPr>
          <w:rFonts w:ascii="Arial" w:hAnsi="Arial" w:cs="Arial"/>
          <w:b/>
          <w:sz w:val="24"/>
          <w:szCs w:val="24"/>
        </w:rPr>
        <w:t xml:space="preserve">COBRA </w:t>
      </w:r>
      <w:r w:rsidRPr="00E916A5">
        <w:rPr>
          <w:rFonts w:ascii="Arial" w:hAnsi="Arial" w:cs="Arial"/>
          <w:sz w:val="24"/>
          <w:szCs w:val="24"/>
        </w:rPr>
        <w:t>garante aos empregados o direito de se ausentarem do local de trabalho, após comunicação à chefia imediata, sempre que se apresentarem condições de iminente risco e/ou adversas à saúde.</w:t>
      </w:r>
    </w:p>
    <w:p w14:paraId="1BFE8EB2"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bCs/>
          <w:sz w:val="24"/>
          <w:szCs w:val="24"/>
        </w:rPr>
        <w:t xml:space="preserve">Parágrafo Quinto </w:t>
      </w:r>
      <w:r w:rsidRPr="00E916A5">
        <w:rPr>
          <w:rFonts w:ascii="Arial" w:hAnsi="Arial" w:cs="Arial"/>
          <w:sz w:val="24"/>
          <w:szCs w:val="24"/>
        </w:rPr>
        <w:t xml:space="preserve">- As ocorrências relacionadas no parágrafo anterior desta cláusula deverão ser imediatamente comunicadas aos órgãos responsáveis pela Medicina do Trabalho e Segurança do Trabalho da </w:t>
      </w:r>
      <w:r w:rsidRPr="00E916A5">
        <w:rPr>
          <w:rFonts w:ascii="Arial" w:hAnsi="Arial" w:cs="Arial"/>
          <w:b/>
          <w:sz w:val="24"/>
          <w:szCs w:val="24"/>
        </w:rPr>
        <w:t xml:space="preserve">COBRA </w:t>
      </w:r>
      <w:r w:rsidRPr="00E916A5">
        <w:rPr>
          <w:rFonts w:ascii="Arial" w:hAnsi="Arial" w:cs="Arial"/>
          <w:sz w:val="24"/>
          <w:szCs w:val="24"/>
        </w:rPr>
        <w:t xml:space="preserve">à CIPA, aos sindicatos locais e </w:t>
      </w:r>
      <w:r w:rsidRPr="00E916A5">
        <w:rPr>
          <w:rFonts w:ascii="Arial" w:hAnsi="Arial" w:cs="Arial"/>
          <w:b/>
          <w:sz w:val="24"/>
          <w:szCs w:val="24"/>
        </w:rPr>
        <w:t>FENADADOS</w:t>
      </w:r>
      <w:r w:rsidRPr="00E916A5">
        <w:rPr>
          <w:rFonts w:ascii="Arial" w:hAnsi="Arial" w:cs="Arial"/>
          <w:sz w:val="24"/>
          <w:szCs w:val="24"/>
        </w:rPr>
        <w:t>, que tomarão as devidas providências.</w:t>
      </w:r>
    </w:p>
    <w:p w14:paraId="0FB4F924" w14:textId="77777777" w:rsidR="004A65F3" w:rsidRPr="00E916A5" w:rsidRDefault="004A65F3" w:rsidP="00937CFE">
      <w:pPr>
        <w:pStyle w:val="SemEspaamento"/>
        <w:jc w:val="both"/>
        <w:rPr>
          <w:rFonts w:ascii="Arial" w:hAnsi="Arial" w:cs="Arial"/>
          <w:szCs w:val="24"/>
        </w:rPr>
      </w:pPr>
      <w:r w:rsidRPr="00E916A5">
        <w:rPr>
          <w:rFonts w:ascii="Arial" w:hAnsi="Arial" w:cs="Arial"/>
          <w:b/>
          <w:bCs/>
          <w:szCs w:val="24"/>
        </w:rPr>
        <w:t xml:space="preserve">Parágrafo Sexto </w:t>
      </w:r>
      <w:r w:rsidRPr="00E916A5">
        <w:rPr>
          <w:rFonts w:ascii="Arial" w:hAnsi="Arial" w:cs="Arial"/>
          <w:szCs w:val="24"/>
        </w:rPr>
        <w:t>- Serão incentivados todos os estudos e ações que venham a contribuir para melhoria das condições de trabalho e saúde ambiental.</w:t>
      </w:r>
    </w:p>
    <w:p w14:paraId="2CC68F94" w14:textId="77777777" w:rsidR="004A65F3" w:rsidRPr="00E916A5" w:rsidRDefault="004A65F3" w:rsidP="00937CFE">
      <w:pPr>
        <w:pStyle w:val="Estilo2"/>
        <w:spacing w:line="240" w:lineRule="auto"/>
        <w:rPr>
          <w:color w:val="auto"/>
        </w:rPr>
      </w:pPr>
      <w:bookmarkStart w:id="81" w:name="_Toc408300480"/>
      <w:bookmarkStart w:id="82" w:name="_Toc517787608"/>
      <w:r w:rsidRPr="00E916A5">
        <w:rPr>
          <w:color w:val="auto"/>
        </w:rPr>
        <w:t>CLÁUSULA 4</w:t>
      </w:r>
      <w:r w:rsidR="004006E3" w:rsidRPr="00E916A5">
        <w:rPr>
          <w:color w:val="auto"/>
        </w:rPr>
        <w:t>2</w:t>
      </w:r>
      <w:r w:rsidRPr="00E916A5">
        <w:rPr>
          <w:color w:val="auto"/>
        </w:rPr>
        <w:t>ª - EXAME MÉDICO</w:t>
      </w:r>
      <w:bookmarkEnd w:id="81"/>
      <w:bookmarkEnd w:id="82"/>
    </w:p>
    <w:p w14:paraId="587EEEC4"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garante exame médico para os seus empregados em conformidade com a Portaria nº 24/94 do Ministério do Trabalho, de 29 de dezembro de 1994, e da norma NA/RH 41.1, de 03/01/95, informando os dados estatísticos aos sindicatos.</w:t>
      </w:r>
    </w:p>
    <w:p w14:paraId="189AB26B" w14:textId="77777777" w:rsidR="004A65F3" w:rsidRPr="00E916A5" w:rsidRDefault="004A65F3" w:rsidP="00937CFE">
      <w:pPr>
        <w:pStyle w:val="Estilo2"/>
        <w:spacing w:line="240" w:lineRule="auto"/>
        <w:rPr>
          <w:color w:val="auto"/>
        </w:rPr>
      </w:pPr>
      <w:bookmarkStart w:id="83" w:name="_Toc408300481"/>
      <w:bookmarkStart w:id="84" w:name="_Toc517787609"/>
      <w:r w:rsidRPr="00E916A5">
        <w:rPr>
          <w:color w:val="auto"/>
        </w:rPr>
        <w:t>CLÁUSULA 4</w:t>
      </w:r>
      <w:r w:rsidR="004006E3" w:rsidRPr="00E916A5">
        <w:rPr>
          <w:color w:val="auto"/>
        </w:rPr>
        <w:t>3</w:t>
      </w:r>
      <w:r w:rsidRPr="00E916A5">
        <w:rPr>
          <w:color w:val="auto"/>
        </w:rPr>
        <w:t>ª - REABILITAÇÃO</w:t>
      </w:r>
      <w:bookmarkEnd w:id="83"/>
      <w:bookmarkEnd w:id="84"/>
    </w:p>
    <w:p w14:paraId="01BB64DA"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Todo empregado trabalhador com doença profissional ou relacionada ao trabalho, desde que impedido de retornar à atividade de origem, será reabilitado em nova atividade.</w:t>
      </w:r>
    </w:p>
    <w:p w14:paraId="0D18B898"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 xml:space="preserve">Parágrafo Primeiro </w:t>
      </w:r>
      <w:r w:rsidRPr="00E916A5">
        <w:rPr>
          <w:rFonts w:ascii="Arial" w:hAnsi="Arial" w:cs="Arial"/>
          <w:szCs w:val="24"/>
        </w:rPr>
        <w:t>- Após afastamento do trabalho, por benefício previdenciário/acidentário, o retorno à produção será gradativo, de acordo com a situação de cada trabalhador, avaliada pelo órgão responsável pela Medicina do Trabalho da Empresa.</w:t>
      </w:r>
    </w:p>
    <w:p w14:paraId="086E57F2"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lastRenderedPageBreak/>
        <w:t>Parágrafo Segundo</w:t>
      </w:r>
      <w:r w:rsidRPr="00E916A5">
        <w:rPr>
          <w:rFonts w:ascii="Arial" w:hAnsi="Arial" w:cs="Arial"/>
          <w:szCs w:val="24"/>
        </w:rPr>
        <w:t xml:space="preserve"> - O processo de reabilitação profissional do empregado acidentado será realizado em convênio com o CRP/INSS.</w:t>
      </w:r>
    </w:p>
    <w:p w14:paraId="0C309648"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Parágrafo Terceiro</w:t>
      </w:r>
      <w:r w:rsidRPr="00E916A5">
        <w:rPr>
          <w:rFonts w:ascii="Arial" w:hAnsi="Arial" w:cs="Arial"/>
          <w:szCs w:val="24"/>
        </w:rPr>
        <w:t xml:space="preserve"> - Facultar-se-á, às representações dos empregados, o acompanhamento de todo e qualquer processo de reabilitação decorrente desta cláusula.</w:t>
      </w:r>
    </w:p>
    <w:p w14:paraId="3F01F54B"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 xml:space="preserve">Parágrafo Quarto </w:t>
      </w:r>
      <w:r w:rsidRPr="00E916A5">
        <w:rPr>
          <w:rFonts w:ascii="Arial" w:hAnsi="Arial" w:cs="Arial"/>
          <w:szCs w:val="24"/>
        </w:rPr>
        <w:t xml:space="preserve">- A </w:t>
      </w:r>
      <w:r w:rsidRPr="00E916A5">
        <w:rPr>
          <w:rFonts w:ascii="Arial" w:hAnsi="Arial" w:cs="Arial"/>
          <w:b/>
          <w:szCs w:val="24"/>
        </w:rPr>
        <w:t xml:space="preserve">COBRA </w:t>
      </w:r>
      <w:r w:rsidRPr="00E916A5">
        <w:rPr>
          <w:rFonts w:ascii="Arial" w:hAnsi="Arial" w:cs="Arial"/>
          <w:szCs w:val="24"/>
        </w:rPr>
        <w:t>concederá aos empregados, durante o período de estágio na Empresa para reabilitação profissional, realizado em horário integral, o auxílio alimentação e reembolso de transporte.</w:t>
      </w:r>
    </w:p>
    <w:p w14:paraId="492C0678" w14:textId="77777777" w:rsidR="004A65F3" w:rsidRPr="00E916A5" w:rsidRDefault="004A65F3" w:rsidP="00937CFE">
      <w:pPr>
        <w:pStyle w:val="Estilo2"/>
        <w:spacing w:line="240" w:lineRule="auto"/>
        <w:rPr>
          <w:color w:val="auto"/>
        </w:rPr>
      </w:pPr>
      <w:bookmarkStart w:id="85" w:name="_Toc408300482"/>
      <w:bookmarkStart w:id="86" w:name="_Toc517787610"/>
      <w:r w:rsidRPr="00E916A5">
        <w:rPr>
          <w:color w:val="auto"/>
        </w:rPr>
        <w:t>CLÁUSUL</w:t>
      </w:r>
      <w:r w:rsidR="004006E3" w:rsidRPr="00E916A5">
        <w:rPr>
          <w:color w:val="auto"/>
        </w:rPr>
        <w:t>A 44</w:t>
      </w:r>
      <w:r w:rsidRPr="00E916A5">
        <w:rPr>
          <w:color w:val="auto"/>
        </w:rPr>
        <w:t>ª - CIPA</w:t>
      </w:r>
      <w:bookmarkEnd w:id="85"/>
      <w:bookmarkEnd w:id="86"/>
    </w:p>
    <w:p w14:paraId="3900F80B"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eleição dos membros da CIPA será efetuada de acordo com a Portaria nº 5 em vigor, do SST/MTB e NR 5, as quais a </w:t>
      </w:r>
      <w:r w:rsidRPr="00E916A5">
        <w:rPr>
          <w:rFonts w:ascii="Arial" w:hAnsi="Arial" w:cs="Arial"/>
          <w:b/>
          <w:szCs w:val="24"/>
        </w:rPr>
        <w:t xml:space="preserve">COBRA </w:t>
      </w:r>
      <w:r w:rsidRPr="00E916A5">
        <w:rPr>
          <w:rFonts w:ascii="Arial" w:hAnsi="Arial" w:cs="Arial"/>
          <w:szCs w:val="24"/>
        </w:rPr>
        <w:t>se compromete a cumprir.</w:t>
      </w:r>
    </w:p>
    <w:p w14:paraId="75389EA7"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Parágrafo Primeiro</w:t>
      </w:r>
      <w:r w:rsidRPr="00E916A5">
        <w:rPr>
          <w:rFonts w:ascii="Arial" w:hAnsi="Arial" w:cs="Arial"/>
          <w:szCs w:val="24"/>
        </w:rPr>
        <w:t xml:space="preserve"> - Fica vedada a dispensa arbitrária ou sem justa causa do empregado eleito para cargo na Comissão Interna de Prevenção de Acidentes – CIPA, titulares e suplentes, desde o registro de sua candidatura até um ano após o termino de seu mandato.</w:t>
      </w:r>
    </w:p>
    <w:p w14:paraId="182B52A6"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Parágrafo Segundo</w:t>
      </w:r>
      <w:r w:rsidRPr="00E916A5">
        <w:rPr>
          <w:rFonts w:ascii="Arial" w:hAnsi="Arial" w:cs="Arial"/>
          <w:szCs w:val="24"/>
        </w:rPr>
        <w:t xml:space="preserve"> - Os membros titulares da CIPA disporão de 2 (duas) horas semanais de suas respectivas jornadas de trabalho para desenvolvimento de atividades pertinentes à função.</w:t>
      </w:r>
    </w:p>
    <w:p w14:paraId="510E6606"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Parágrafo Terceiro</w:t>
      </w:r>
      <w:r w:rsidRPr="00E916A5">
        <w:rPr>
          <w:rFonts w:ascii="Arial" w:hAnsi="Arial" w:cs="Arial"/>
          <w:szCs w:val="24"/>
        </w:rPr>
        <w:t xml:space="preserve"> - Os membros da CIPA terão acesso às informações de alterações de leiaute e assuntos de seus interesses para avaliação de possíveis riscos à saúde física e mental dos empregados.</w:t>
      </w:r>
    </w:p>
    <w:p w14:paraId="306CC51B" w14:textId="77777777" w:rsidR="004A65F3" w:rsidRPr="00E916A5" w:rsidRDefault="004A65F3" w:rsidP="00937CFE">
      <w:pPr>
        <w:pStyle w:val="SemEspaamento"/>
        <w:jc w:val="both"/>
        <w:rPr>
          <w:rFonts w:ascii="Arial" w:hAnsi="Arial" w:cs="Arial"/>
          <w:szCs w:val="24"/>
        </w:rPr>
      </w:pPr>
      <w:r w:rsidRPr="00E916A5">
        <w:rPr>
          <w:rFonts w:ascii="Arial" w:hAnsi="Arial" w:cs="Arial"/>
          <w:b/>
          <w:szCs w:val="24"/>
        </w:rPr>
        <w:t>Parágrafo Quarto</w:t>
      </w:r>
      <w:r w:rsidRPr="00E916A5">
        <w:rPr>
          <w:rFonts w:ascii="Arial" w:hAnsi="Arial" w:cs="Arial"/>
          <w:szCs w:val="24"/>
        </w:rPr>
        <w:t xml:space="preserve"> – A </w:t>
      </w:r>
      <w:r w:rsidRPr="00E916A5">
        <w:rPr>
          <w:rFonts w:ascii="Arial" w:hAnsi="Arial" w:cs="Arial"/>
          <w:b/>
          <w:szCs w:val="24"/>
        </w:rPr>
        <w:t xml:space="preserve">COBRA </w:t>
      </w:r>
      <w:r w:rsidRPr="00E916A5">
        <w:rPr>
          <w:rFonts w:ascii="Arial" w:hAnsi="Arial" w:cs="Arial"/>
          <w:szCs w:val="24"/>
        </w:rPr>
        <w:t>reconhecerá os cursos ministrados a membros da CIPA por entidades representativas dos trabalhadores, desde que credenciadas pelo órgão regional do Ministério do Trabalho.</w:t>
      </w:r>
    </w:p>
    <w:p w14:paraId="57D256E0" w14:textId="77777777" w:rsidR="004A65F3" w:rsidRPr="00E916A5" w:rsidRDefault="004A65F3" w:rsidP="00937CFE">
      <w:pPr>
        <w:pStyle w:val="Estilo2"/>
        <w:spacing w:line="240" w:lineRule="auto"/>
        <w:rPr>
          <w:color w:val="auto"/>
        </w:rPr>
      </w:pPr>
      <w:bookmarkStart w:id="87" w:name="_Toc408300483"/>
      <w:bookmarkStart w:id="88" w:name="_Toc517787611"/>
      <w:r w:rsidRPr="00E916A5">
        <w:rPr>
          <w:color w:val="auto"/>
        </w:rPr>
        <w:t>CLÁUSULA 4</w:t>
      </w:r>
      <w:r w:rsidR="004006E3" w:rsidRPr="00E916A5">
        <w:rPr>
          <w:color w:val="auto"/>
        </w:rPr>
        <w:t>5</w:t>
      </w:r>
      <w:r w:rsidRPr="00E916A5">
        <w:rPr>
          <w:color w:val="auto"/>
        </w:rPr>
        <w:t>ª - ACESSO E LOCOMOÇÃO DE DEFICIENTES FÍSICOS</w:t>
      </w:r>
      <w:bookmarkEnd w:id="87"/>
      <w:bookmarkEnd w:id="88"/>
    </w:p>
    <w:p w14:paraId="3B5BC6D0"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A </w:t>
      </w:r>
      <w:r w:rsidRPr="00E916A5">
        <w:rPr>
          <w:rFonts w:ascii="Arial" w:hAnsi="Arial" w:cs="Arial"/>
          <w:b/>
          <w:szCs w:val="24"/>
        </w:rPr>
        <w:t xml:space="preserve">COBRA </w:t>
      </w:r>
      <w:r w:rsidRPr="00E916A5">
        <w:rPr>
          <w:rFonts w:ascii="Arial" w:hAnsi="Arial" w:cs="Arial"/>
          <w:szCs w:val="24"/>
        </w:rPr>
        <w:t xml:space="preserve">considerará, por ocasião da construção ou reforma de prédios, próprios ou alugados, a necessidade de realizar obras que facilitem o acesso de funcionários que se locomovam em cadeira de rodas, observados os termos da legislação federal aplicável. </w:t>
      </w:r>
    </w:p>
    <w:p w14:paraId="4AE6E191" w14:textId="77777777" w:rsidR="004A65F3" w:rsidRPr="00E916A5" w:rsidRDefault="004A65F3" w:rsidP="00937CFE">
      <w:pPr>
        <w:pStyle w:val="Estilo2"/>
        <w:spacing w:line="240" w:lineRule="auto"/>
        <w:rPr>
          <w:color w:val="auto"/>
        </w:rPr>
      </w:pPr>
      <w:bookmarkStart w:id="89" w:name="_Toc408300484"/>
      <w:bookmarkStart w:id="90" w:name="_Toc517787612"/>
      <w:r w:rsidRPr="00E916A5">
        <w:rPr>
          <w:color w:val="auto"/>
        </w:rPr>
        <w:t>CLÁUSULA 4</w:t>
      </w:r>
      <w:r w:rsidR="004006E3" w:rsidRPr="00E916A5">
        <w:rPr>
          <w:color w:val="auto"/>
        </w:rPr>
        <w:t>6</w:t>
      </w:r>
      <w:r w:rsidRPr="00E916A5">
        <w:rPr>
          <w:color w:val="auto"/>
        </w:rPr>
        <w:t>ª - PROTOCOLO DE DOCUMENTOS</w:t>
      </w:r>
      <w:bookmarkEnd w:id="89"/>
      <w:bookmarkEnd w:id="90"/>
    </w:p>
    <w:p w14:paraId="166866DF" w14:textId="77777777" w:rsidR="004A65F3" w:rsidRPr="00E916A5" w:rsidRDefault="004A65F3" w:rsidP="00937CFE">
      <w:pPr>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se compromete a receber os documentos decorrentes da relação de trabalho de interesse das partes, entregues no local de trabalho, para instrução de requerimentos diversos.</w:t>
      </w:r>
    </w:p>
    <w:p w14:paraId="3E3F41C4" w14:textId="77777777" w:rsidR="004A65F3" w:rsidRPr="00E916A5" w:rsidRDefault="004A65F3" w:rsidP="00937CFE">
      <w:pPr>
        <w:pStyle w:val="Estilo2"/>
        <w:spacing w:line="240" w:lineRule="auto"/>
        <w:rPr>
          <w:color w:val="auto"/>
        </w:rPr>
      </w:pPr>
      <w:bookmarkStart w:id="91" w:name="_Toc408300485"/>
      <w:bookmarkStart w:id="92" w:name="_Toc517787613"/>
      <w:r w:rsidRPr="00E916A5">
        <w:rPr>
          <w:color w:val="auto"/>
        </w:rPr>
        <w:t>CLÁUSULA 4</w:t>
      </w:r>
      <w:r w:rsidR="004006E3" w:rsidRPr="00E916A5">
        <w:rPr>
          <w:color w:val="auto"/>
        </w:rPr>
        <w:t>7</w:t>
      </w:r>
      <w:r w:rsidRPr="00E916A5">
        <w:rPr>
          <w:color w:val="auto"/>
        </w:rPr>
        <w:t>ª - UNIÃO CIVIL ESTÁVEL</w:t>
      </w:r>
      <w:bookmarkEnd w:id="91"/>
      <w:bookmarkEnd w:id="92"/>
    </w:p>
    <w:p w14:paraId="1BCAE45B"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 xml:space="preserve">Comprovada a união civil estável do mesmo sexo, a partir dos critérios dispostos na Instrução Normativa INSS/CD nº 25, de 7 de junho de 2000, a </w:t>
      </w:r>
      <w:r w:rsidRPr="00E916A5">
        <w:rPr>
          <w:rFonts w:ascii="Arial" w:hAnsi="Arial" w:cs="Arial"/>
          <w:b/>
          <w:szCs w:val="24"/>
        </w:rPr>
        <w:t xml:space="preserve">COBRA </w:t>
      </w:r>
      <w:r w:rsidRPr="00E916A5">
        <w:rPr>
          <w:rFonts w:ascii="Arial" w:hAnsi="Arial" w:cs="Arial"/>
          <w:szCs w:val="24"/>
        </w:rPr>
        <w:t>aplicará ao companheiro ou companheira</w:t>
      </w:r>
      <w:r w:rsidR="00B25A9A" w:rsidRPr="00E916A5">
        <w:rPr>
          <w:rFonts w:ascii="Arial" w:hAnsi="Arial" w:cs="Arial"/>
          <w:szCs w:val="24"/>
        </w:rPr>
        <w:t xml:space="preserve"> </w:t>
      </w:r>
      <w:r w:rsidR="008D0EBB" w:rsidRPr="00E916A5">
        <w:rPr>
          <w:rFonts w:ascii="Arial" w:hAnsi="Arial" w:cs="Arial"/>
          <w:szCs w:val="24"/>
        </w:rPr>
        <w:t>homoafetivo</w:t>
      </w:r>
      <w:r w:rsidRPr="00E916A5">
        <w:rPr>
          <w:rFonts w:ascii="Arial" w:hAnsi="Arial" w:cs="Arial"/>
          <w:szCs w:val="24"/>
        </w:rPr>
        <w:t xml:space="preserve"> os mesmos direitos concedidos ao cônjuge ou companheiro(a) do sexo oposto, constante neste Acordo Coletivo de Trabalho. </w:t>
      </w:r>
    </w:p>
    <w:p w14:paraId="51A73CF7" w14:textId="77777777" w:rsidR="004A65F3" w:rsidRPr="00E916A5" w:rsidRDefault="004A65F3" w:rsidP="00937CFE">
      <w:pPr>
        <w:pStyle w:val="Estilo2"/>
        <w:spacing w:line="240" w:lineRule="auto"/>
        <w:rPr>
          <w:color w:val="auto"/>
        </w:rPr>
      </w:pPr>
      <w:bookmarkStart w:id="93" w:name="_Toc408300486"/>
      <w:bookmarkStart w:id="94" w:name="_Toc517787614"/>
      <w:r w:rsidRPr="00E916A5">
        <w:rPr>
          <w:color w:val="auto"/>
        </w:rPr>
        <w:t>CLÁUSULA 4</w:t>
      </w:r>
      <w:r w:rsidR="004006E3" w:rsidRPr="00E916A5">
        <w:rPr>
          <w:color w:val="auto"/>
        </w:rPr>
        <w:t>8</w:t>
      </w:r>
      <w:r w:rsidRPr="00E916A5">
        <w:rPr>
          <w:color w:val="auto"/>
        </w:rPr>
        <w:t>ª - NEGOCIAÇÃO PERMANENTE</w:t>
      </w:r>
      <w:bookmarkEnd w:id="93"/>
      <w:bookmarkEnd w:id="94"/>
    </w:p>
    <w:p w14:paraId="17DABBA1" w14:textId="77777777" w:rsidR="004A65F3" w:rsidRPr="00E916A5" w:rsidRDefault="004A65F3" w:rsidP="00937CFE">
      <w:pPr>
        <w:pStyle w:val="SemEspaamento"/>
        <w:jc w:val="both"/>
        <w:rPr>
          <w:rFonts w:ascii="Arial" w:hAnsi="Arial" w:cs="Arial"/>
          <w:szCs w:val="24"/>
        </w:rPr>
      </w:pPr>
      <w:r w:rsidRPr="00E916A5">
        <w:rPr>
          <w:rFonts w:ascii="Arial" w:hAnsi="Arial" w:cs="Arial"/>
          <w:szCs w:val="24"/>
        </w:rPr>
        <w:t>Fica mantido o processo de Negociação Permanente, por meio do qual as partes signatárias, reforçando a via do diálogo, continuarão a debater as questões pertinentes às relações trabalhistas.</w:t>
      </w:r>
    </w:p>
    <w:p w14:paraId="3D5CD88B" w14:textId="77777777" w:rsidR="004A65F3" w:rsidRPr="00E916A5" w:rsidRDefault="004A65F3" w:rsidP="00937CFE">
      <w:pPr>
        <w:pStyle w:val="Estilo2"/>
        <w:spacing w:line="240" w:lineRule="auto"/>
        <w:rPr>
          <w:color w:val="auto"/>
        </w:rPr>
      </w:pPr>
      <w:bookmarkStart w:id="95" w:name="_Toc408300487"/>
      <w:bookmarkStart w:id="96" w:name="_Toc517787615"/>
      <w:r w:rsidRPr="00E916A5">
        <w:rPr>
          <w:color w:val="auto"/>
        </w:rPr>
        <w:lastRenderedPageBreak/>
        <w:t>CLÁUSULA 4</w:t>
      </w:r>
      <w:r w:rsidR="004006E3" w:rsidRPr="00E916A5">
        <w:rPr>
          <w:color w:val="auto"/>
        </w:rPr>
        <w:t>9</w:t>
      </w:r>
      <w:r w:rsidRPr="00E916A5">
        <w:rPr>
          <w:color w:val="auto"/>
        </w:rPr>
        <w:t>ª - ATUALIZAÇÃO DE NORMAS ADMINISTRATIVAS</w:t>
      </w:r>
      <w:bookmarkEnd w:id="95"/>
      <w:bookmarkEnd w:id="96"/>
    </w:p>
    <w:p w14:paraId="2DEC2A28"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sz w:val="24"/>
          <w:szCs w:val="24"/>
        </w:rPr>
        <w:t xml:space="preserve">As normas administrativas e procedimentos internos da </w:t>
      </w:r>
      <w:r w:rsidRPr="00E916A5">
        <w:rPr>
          <w:rFonts w:ascii="Arial" w:hAnsi="Arial" w:cs="Arial"/>
          <w:b/>
          <w:sz w:val="24"/>
          <w:szCs w:val="24"/>
        </w:rPr>
        <w:t xml:space="preserve">COBRA </w:t>
      </w:r>
      <w:r w:rsidRPr="00E916A5">
        <w:rPr>
          <w:rFonts w:ascii="Arial" w:hAnsi="Arial" w:cs="Arial"/>
          <w:sz w:val="24"/>
          <w:szCs w:val="24"/>
        </w:rPr>
        <w:t>serão revisados, atualizados e divulgados no prazo de 60 (sessenta) dias, de forma a se adequarem ao disposto neste Acordo Coletivo de Trabalho, principalmente no que diz respeito à correção de valores, devendo ser aplicados os índices de reajustes totais concedidos.</w:t>
      </w:r>
    </w:p>
    <w:p w14:paraId="581A1C51" w14:textId="77777777" w:rsidR="004A65F3" w:rsidRPr="00E916A5" w:rsidRDefault="004A65F3" w:rsidP="00937CFE">
      <w:pPr>
        <w:pStyle w:val="Estilo2"/>
        <w:spacing w:line="240" w:lineRule="auto"/>
        <w:jc w:val="both"/>
        <w:rPr>
          <w:color w:val="auto"/>
        </w:rPr>
      </w:pPr>
      <w:bookmarkStart w:id="97" w:name="_Toc408300489"/>
      <w:bookmarkStart w:id="98" w:name="_Toc517787616"/>
      <w:r w:rsidRPr="00E916A5">
        <w:rPr>
          <w:color w:val="auto"/>
        </w:rPr>
        <w:t xml:space="preserve">CLÁUSULA </w:t>
      </w:r>
      <w:r w:rsidR="004006E3" w:rsidRPr="00E916A5">
        <w:rPr>
          <w:color w:val="auto"/>
        </w:rPr>
        <w:t>50</w:t>
      </w:r>
      <w:r w:rsidRPr="00E916A5">
        <w:rPr>
          <w:color w:val="auto"/>
        </w:rPr>
        <w:t>ª - SUBSTITUIÇÃO DE GESTORES</w:t>
      </w:r>
      <w:bookmarkEnd w:id="97"/>
      <w:bookmarkEnd w:id="98"/>
    </w:p>
    <w:p w14:paraId="7CBD3CD1"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 xml:space="preserve">pagará pelos dias de efetivos de trabalho em substituição, ao empregado que substituir outro que exerça função de gestão, o valor da função igual </w:t>
      </w:r>
      <w:proofErr w:type="spellStart"/>
      <w:r w:rsidRPr="00E916A5">
        <w:rPr>
          <w:rFonts w:ascii="Arial" w:hAnsi="Arial" w:cs="Arial"/>
          <w:sz w:val="24"/>
          <w:szCs w:val="24"/>
        </w:rPr>
        <w:t>a</w:t>
      </w:r>
      <w:proofErr w:type="spellEnd"/>
      <w:r w:rsidRPr="00E916A5">
        <w:rPr>
          <w:rFonts w:ascii="Arial" w:hAnsi="Arial" w:cs="Arial"/>
          <w:sz w:val="24"/>
          <w:szCs w:val="24"/>
        </w:rPr>
        <w:t xml:space="preserve"> do empregado substituído, na proporção dos dias em que a substituição ocorrer.</w:t>
      </w:r>
    </w:p>
    <w:p w14:paraId="02D325A0" w14:textId="77777777" w:rsidR="004A65F3" w:rsidRPr="00E916A5" w:rsidRDefault="004A65F3" w:rsidP="00937CFE">
      <w:pPr>
        <w:spacing w:after="0" w:line="240" w:lineRule="auto"/>
        <w:jc w:val="both"/>
        <w:rPr>
          <w:rFonts w:ascii="Arial" w:hAnsi="Arial" w:cs="Arial"/>
          <w:sz w:val="24"/>
          <w:szCs w:val="24"/>
        </w:rPr>
      </w:pPr>
      <w:r w:rsidRPr="00E916A5">
        <w:rPr>
          <w:rFonts w:ascii="Arial" w:hAnsi="Arial" w:cs="Arial"/>
          <w:b/>
          <w:sz w:val="24"/>
          <w:szCs w:val="24"/>
        </w:rPr>
        <w:t xml:space="preserve">Parágrafo </w:t>
      </w:r>
      <w:r w:rsidR="006A101D" w:rsidRPr="00E916A5">
        <w:rPr>
          <w:rFonts w:ascii="Arial" w:hAnsi="Arial" w:cs="Arial"/>
          <w:b/>
          <w:sz w:val="24"/>
          <w:szCs w:val="24"/>
        </w:rPr>
        <w:t>Ú</w:t>
      </w:r>
      <w:r w:rsidRPr="00E916A5">
        <w:rPr>
          <w:rFonts w:ascii="Arial" w:hAnsi="Arial" w:cs="Arial"/>
          <w:b/>
          <w:sz w:val="24"/>
          <w:szCs w:val="24"/>
        </w:rPr>
        <w:t>nico:</w:t>
      </w:r>
      <w:r w:rsidRPr="00E916A5">
        <w:rPr>
          <w:rFonts w:ascii="Arial" w:hAnsi="Arial" w:cs="Arial"/>
          <w:sz w:val="24"/>
          <w:szCs w:val="24"/>
        </w:rPr>
        <w:t xml:space="preserve"> A formalização da substituição ocorrerá através da abertura de chamado no portal de atendimento da empresa.</w:t>
      </w:r>
    </w:p>
    <w:p w14:paraId="79571CCD" w14:textId="77777777" w:rsidR="004A65F3" w:rsidRPr="00E916A5" w:rsidRDefault="004A65F3" w:rsidP="00E47A7B">
      <w:pPr>
        <w:pStyle w:val="Estilo2"/>
        <w:spacing w:line="240" w:lineRule="auto"/>
        <w:jc w:val="both"/>
        <w:rPr>
          <w:color w:val="auto"/>
        </w:rPr>
      </w:pPr>
      <w:bookmarkStart w:id="99" w:name="_Toc408300490"/>
      <w:bookmarkStart w:id="100" w:name="_Toc517787617"/>
      <w:r w:rsidRPr="00E916A5">
        <w:rPr>
          <w:color w:val="auto"/>
        </w:rPr>
        <w:t>CLÁUSULA 5</w:t>
      </w:r>
      <w:r w:rsidR="004006E3" w:rsidRPr="00E916A5">
        <w:rPr>
          <w:color w:val="auto"/>
        </w:rPr>
        <w:t>1</w:t>
      </w:r>
      <w:r w:rsidRPr="00E916A5">
        <w:rPr>
          <w:color w:val="auto"/>
        </w:rPr>
        <w:t>ª - PROGRAMA DE CULTURA DO TRABALHADOR - VALE-CULTURA</w:t>
      </w:r>
      <w:bookmarkEnd w:id="99"/>
      <w:bookmarkEnd w:id="100"/>
    </w:p>
    <w:p w14:paraId="16A8D037" w14:textId="77777777" w:rsidR="00DE2176" w:rsidRPr="00E916A5" w:rsidRDefault="004A65F3" w:rsidP="00DE2176">
      <w:pPr>
        <w:widowControl w:val="0"/>
        <w:autoSpaceDE w:val="0"/>
        <w:autoSpaceDN w:val="0"/>
        <w:adjustRightInd w:val="0"/>
        <w:spacing w:after="0" w:line="240" w:lineRule="auto"/>
        <w:jc w:val="both"/>
        <w:rPr>
          <w:rFonts w:ascii="Arial" w:hAnsi="Arial" w:cs="Arial"/>
          <w:sz w:val="24"/>
          <w:szCs w:val="24"/>
        </w:rPr>
      </w:pPr>
      <w:r w:rsidRPr="00E916A5">
        <w:rPr>
          <w:rFonts w:ascii="Arial" w:hAnsi="Arial" w:cs="Arial"/>
          <w:sz w:val="24"/>
          <w:szCs w:val="24"/>
        </w:rPr>
        <w:t xml:space="preserve">A </w:t>
      </w:r>
      <w:r w:rsidRPr="00E916A5">
        <w:rPr>
          <w:rFonts w:ascii="Arial" w:hAnsi="Arial" w:cs="Arial"/>
          <w:b/>
          <w:sz w:val="24"/>
          <w:szCs w:val="24"/>
        </w:rPr>
        <w:t xml:space="preserve">COBRA </w:t>
      </w:r>
      <w:r w:rsidRPr="00E916A5">
        <w:rPr>
          <w:rFonts w:ascii="Arial" w:hAnsi="Arial" w:cs="Arial"/>
          <w:sz w:val="24"/>
          <w:szCs w:val="24"/>
        </w:rPr>
        <w:t>concederá aos seus empregados, que percebem remuneração mensal até o limite de 5 (cinco) salários mínimos nacionais, aqui compreendido o salário-base acrescido das verbas fixas de natureza salarial, o Vale-Cultura instituído pela Lei n. 12.761, de 27/12/2012, regulamentado pelo Decreto n. 8.084, de 26/08/2013, IN MINC n. 02/2013, de 06/09/2013 e Portaria MINC n. 80, de 30/09/2013, no valor único mensal de R$ 50,00 (cinquenta reais), sob a forma de cartão magnético.</w:t>
      </w:r>
      <w:r w:rsidR="00DE2176" w:rsidRPr="00E916A5">
        <w:rPr>
          <w:rFonts w:ascii="Arial" w:hAnsi="Arial" w:cs="Arial"/>
          <w:szCs w:val="24"/>
        </w:rPr>
        <w:t xml:space="preserve"> </w:t>
      </w:r>
      <w:r w:rsidR="00DE2176" w:rsidRPr="00E916A5">
        <w:rPr>
          <w:rFonts w:ascii="Arial" w:hAnsi="Arial" w:cs="Arial"/>
          <w:b/>
          <w:bCs/>
          <w:color w:val="FF0000"/>
          <w:sz w:val="24"/>
          <w:szCs w:val="24"/>
        </w:rPr>
        <w:t>este valor corregido de acordo com a cláusula 2ª e suas alíneas.</w:t>
      </w:r>
    </w:p>
    <w:p w14:paraId="6D1F6F7D" w14:textId="77777777" w:rsidR="004A65F3" w:rsidRPr="00E916A5" w:rsidRDefault="004A65F3" w:rsidP="00E47A7B">
      <w:pPr>
        <w:pStyle w:val="SemEspaamento"/>
        <w:jc w:val="both"/>
        <w:rPr>
          <w:rFonts w:ascii="Arial" w:hAnsi="Arial" w:cs="Arial"/>
          <w:szCs w:val="24"/>
        </w:rPr>
      </w:pPr>
      <w:r w:rsidRPr="00E916A5">
        <w:rPr>
          <w:rFonts w:ascii="Arial" w:hAnsi="Arial" w:cs="Arial"/>
          <w:b/>
          <w:szCs w:val="24"/>
        </w:rPr>
        <w:t xml:space="preserve">Parágrafo Primeiro </w:t>
      </w:r>
      <w:r w:rsidRPr="00E916A5">
        <w:rPr>
          <w:rFonts w:ascii="Arial" w:hAnsi="Arial" w:cs="Arial"/>
          <w:szCs w:val="24"/>
        </w:rPr>
        <w:t>-</w:t>
      </w:r>
      <w:r w:rsidRPr="00E916A5">
        <w:rPr>
          <w:rFonts w:ascii="Arial" w:hAnsi="Arial" w:cs="Arial"/>
          <w:b/>
          <w:szCs w:val="24"/>
        </w:rPr>
        <w:t xml:space="preserve"> </w:t>
      </w:r>
      <w:r w:rsidRPr="00E916A5">
        <w:rPr>
          <w:rFonts w:ascii="Arial" w:hAnsi="Arial" w:cs="Arial"/>
          <w:szCs w:val="24"/>
        </w:rPr>
        <w:t>O fornecimento do vale-cultura depende de prévia aceitação pelo empregado e não tem natureza remuneratória, nos termos do art. 11 da Lei 12.761/2012.</w:t>
      </w:r>
    </w:p>
    <w:p w14:paraId="6A04F7E8" w14:textId="77777777" w:rsidR="004A65F3" w:rsidRPr="00E916A5" w:rsidRDefault="004A65F3" w:rsidP="00E47A7B">
      <w:pPr>
        <w:pStyle w:val="SemEspaamento"/>
        <w:jc w:val="both"/>
        <w:rPr>
          <w:rFonts w:ascii="Arial" w:hAnsi="Arial" w:cs="Arial"/>
          <w:szCs w:val="24"/>
        </w:rPr>
      </w:pPr>
      <w:r w:rsidRPr="00E916A5">
        <w:rPr>
          <w:rFonts w:ascii="Arial" w:hAnsi="Arial" w:cs="Arial"/>
          <w:b/>
          <w:szCs w:val="24"/>
        </w:rPr>
        <w:t xml:space="preserve">Parágrafo Segundo </w:t>
      </w:r>
      <w:r w:rsidRPr="00E916A5">
        <w:rPr>
          <w:rFonts w:ascii="Arial" w:hAnsi="Arial" w:cs="Arial"/>
          <w:szCs w:val="24"/>
        </w:rPr>
        <w:t>-</w:t>
      </w:r>
      <w:r w:rsidRPr="00E916A5">
        <w:rPr>
          <w:rFonts w:ascii="Arial" w:hAnsi="Arial" w:cs="Arial"/>
          <w:b/>
          <w:szCs w:val="24"/>
        </w:rPr>
        <w:t xml:space="preserve"> </w:t>
      </w:r>
      <w:r w:rsidRPr="00E916A5">
        <w:rPr>
          <w:rFonts w:ascii="Arial" w:hAnsi="Arial" w:cs="Arial"/>
          <w:szCs w:val="24"/>
        </w:rPr>
        <w:t>O empregado usuário do vale-cultura poderá ter descontados, de sua remuneração mensal, assim entendida como o salário-base acrescido das verbas fixas de natureza salarial, os seguintes percentuais sobre o valor do vale-cultura estabelecidos no art. 15 do Decreto n. 8.084, de 26/08/2013, como segue:</w:t>
      </w:r>
    </w:p>
    <w:p w14:paraId="5BA775E4" w14:textId="77777777" w:rsidR="004A65F3" w:rsidRPr="00E916A5" w:rsidRDefault="004A65F3" w:rsidP="00E47A7B">
      <w:pPr>
        <w:pStyle w:val="SemEspaamento"/>
        <w:jc w:val="both"/>
        <w:rPr>
          <w:rFonts w:ascii="Arial" w:hAnsi="Arial" w:cs="Arial"/>
          <w:szCs w:val="24"/>
        </w:rPr>
      </w:pPr>
      <w:r w:rsidRPr="00E916A5">
        <w:rPr>
          <w:rFonts w:ascii="Arial" w:hAnsi="Arial" w:cs="Arial"/>
          <w:szCs w:val="24"/>
        </w:rPr>
        <w:t xml:space="preserve">I - </w:t>
      </w:r>
      <w:proofErr w:type="gramStart"/>
      <w:r w:rsidRPr="00E916A5">
        <w:rPr>
          <w:rFonts w:ascii="Arial" w:hAnsi="Arial" w:cs="Arial"/>
          <w:szCs w:val="24"/>
        </w:rPr>
        <w:t>até</w:t>
      </w:r>
      <w:proofErr w:type="gramEnd"/>
      <w:r w:rsidRPr="00E916A5">
        <w:rPr>
          <w:rFonts w:ascii="Arial" w:hAnsi="Arial" w:cs="Arial"/>
          <w:szCs w:val="24"/>
        </w:rPr>
        <w:t xml:space="preserve"> um salário mínimo - dois por cento;</w:t>
      </w:r>
    </w:p>
    <w:p w14:paraId="42629A46" w14:textId="77777777" w:rsidR="004A65F3" w:rsidRPr="00E916A5" w:rsidRDefault="004A65F3" w:rsidP="00E47A7B">
      <w:pPr>
        <w:pStyle w:val="SemEspaamento"/>
        <w:jc w:val="both"/>
        <w:rPr>
          <w:rFonts w:ascii="Arial" w:hAnsi="Arial" w:cs="Arial"/>
          <w:szCs w:val="24"/>
        </w:rPr>
      </w:pPr>
      <w:r w:rsidRPr="00E916A5">
        <w:rPr>
          <w:rFonts w:ascii="Arial" w:hAnsi="Arial" w:cs="Arial"/>
          <w:szCs w:val="24"/>
        </w:rPr>
        <w:t xml:space="preserve">II - </w:t>
      </w:r>
      <w:proofErr w:type="gramStart"/>
      <w:r w:rsidRPr="00E916A5">
        <w:rPr>
          <w:rFonts w:ascii="Arial" w:hAnsi="Arial" w:cs="Arial"/>
          <w:szCs w:val="24"/>
        </w:rPr>
        <w:t>acima de</w:t>
      </w:r>
      <w:proofErr w:type="gramEnd"/>
      <w:r w:rsidRPr="00E916A5">
        <w:rPr>
          <w:rFonts w:ascii="Arial" w:hAnsi="Arial" w:cs="Arial"/>
          <w:szCs w:val="24"/>
        </w:rPr>
        <w:t xml:space="preserve"> um salário mínimo e até dois salários mínimos - quatro por cento;</w:t>
      </w:r>
    </w:p>
    <w:p w14:paraId="5BC53F3A" w14:textId="77777777" w:rsidR="004A65F3" w:rsidRPr="00E916A5" w:rsidRDefault="004A65F3" w:rsidP="00E47A7B">
      <w:pPr>
        <w:pStyle w:val="SemEspaamento"/>
        <w:jc w:val="both"/>
        <w:rPr>
          <w:rFonts w:ascii="Arial" w:hAnsi="Arial" w:cs="Arial"/>
          <w:szCs w:val="24"/>
        </w:rPr>
      </w:pPr>
      <w:r w:rsidRPr="00E916A5">
        <w:rPr>
          <w:rFonts w:ascii="Arial" w:hAnsi="Arial" w:cs="Arial"/>
          <w:szCs w:val="24"/>
        </w:rPr>
        <w:t>III - acima de dois salários mínimos e até três salários mínimos - seis por cento;</w:t>
      </w:r>
    </w:p>
    <w:p w14:paraId="39177F12" w14:textId="77777777" w:rsidR="004A65F3" w:rsidRPr="00E916A5" w:rsidRDefault="004A65F3" w:rsidP="00E47A7B">
      <w:pPr>
        <w:pStyle w:val="SemEspaamento"/>
        <w:jc w:val="both"/>
        <w:rPr>
          <w:rFonts w:ascii="Arial" w:hAnsi="Arial" w:cs="Arial"/>
          <w:szCs w:val="24"/>
        </w:rPr>
      </w:pPr>
      <w:r w:rsidRPr="00E916A5">
        <w:rPr>
          <w:rFonts w:ascii="Arial" w:hAnsi="Arial" w:cs="Arial"/>
          <w:szCs w:val="24"/>
        </w:rPr>
        <w:t xml:space="preserve">IV - </w:t>
      </w:r>
      <w:proofErr w:type="gramStart"/>
      <w:r w:rsidRPr="00E916A5">
        <w:rPr>
          <w:rFonts w:ascii="Arial" w:hAnsi="Arial" w:cs="Arial"/>
          <w:szCs w:val="24"/>
        </w:rPr>
        <w:t>acima de</w:t>
      </w:r>
      <w:proofErr w:type="gramEnd"/>
      <w:r w:rsidRPr="00E916A5">
        <w:rPr>
          <w:rFonts w:ascii="Arial" w:hAnsi="Arial" w:cs="Arial"/>
          <w:szCs w:val="24"/>
        </w:rPr>
        <w:t xml:space="preserve"> três salários mínimos e até quatro salários mínimos - oito por cento; e</w:t>
      </w:r>
    </w:p>
    <w:p w14:paraId="557297B3" w14:textId="77777777" w:rsidR="004A65F3" w:rsidRPr="00E916A5" w:rsidRDefault="004A65F3" w:rsidP="00E47A7B">
      <w:pPr>
        <w:pStyle w:val="SemEspaamento"/>
        <w:jc w:val="both"/>
        <w:rPr>
          <w:rFonts w:ascii="Arial" w:hAnsi="Arial" w:cs="Arial"/>
          <w:szCs w:val="24"/>
        </w:rPr>
      </w:pPr>
      <w:r w:rsidRPr="00E916A5">
        <w:rPr>
          <w:rFonts w:ascii="Arial" w:hAnsi="Arial" w:cs="Arial"/>
          <w:szCs w:val="24"/>
        </w:rPr>
        <w:t xml:space="preserve">V - </w:t>
      </w:r>
      <w:proofErr w:type="gramStart"/>
      <w:r w:rsidRPr="00E916A5">
        <w:rPr>
          <w:rFonts w:ascii="Arial" w:hAnsi="Arial" w:cs="Arial"/>
          <w:szCs w:val="24"/>
        </w:rPr>
        <w:t>acima de</w:t>
      </w:r>
      <w:proofErr w:type="gramEnd"/>
      <w:r w:rsidRPr="00E916A5">
        <w:rPr>
          <w:rFonts w:ascii="Arial" w:hAnsi="Arial" w:cs="Arial"/>
          <w:szCs w:val="24"/>
        </w:rPr>
        <w:t xml:space="preserve"> quatro salários mínimos e até cinco salários mínimos - dez por cento.</w:t>
      </w:r>
    </w:p>
    <w:p w14:paraId="283296C7" w14:textId="77777777" w:rsidR="004A65F3" w:rsidRPr="00E916A5" w:rsidRDefault="004A65F3" w:rsidP="00E47A7B">
      <w:pPr>
        <w:pStyle w:val="SemEspaamento"/>
        <w:jc w:val="both"/>
        <w:rPr>
          <w:rFonts w:ascii="Arial" w:hAnsi="Arial" w:cs="Arial"/>
          <w:szCs w:val="24"/>
        </w:rPr>
      </w:pPr>
      <w:r w:rsidRPr="00E916A5">
        <w:rPr>
          <w:rFonts w:ascii="Arial" w:hAnsi="Arial" w:cs="Arial"/>
          <w:b/>
          <w:szCs w:val="24"/>
        </w:rPr>
        <w:t xml:space="preserve">Parágrafo Terceiro </w:t>
      </w:r>
      <w:r w:rsidRPr="00E916A5">
        <w:rPr>
          <w:rFonts w:ascii="Arial" w:hAnsi="Arial" w:cs="Arial"/>
          <w:szCs w:val="24"/>
        </w:rPr>
        <w:t>-</w:t>
      </w:r>
      <w:r w:rsidRPr="00E916A5">
        <w:rPr>
          <w:rFonts w:ascii="Arial" w:hAnsi="Arial" w:cs="Arial"/>
          <w:b/>
          <w:szCs w:val="24"/>
        </w:rPr>
        <w:t xml:space="preserve"> </w:t>
      </w:r>
      <w:r w:rsidRPr="00E916A5">
        <w:rPr>
          <w:rFonts w:ascii="Arial" w:hAnsi="Arial" w:cs="Arial"/>
          <w:szCs w:val="24"/>
        </w:rPr>
        <w:t>O salário mínimo a ser considerado, para efeito de desconto, é o valor correspondente ao salário mínimo nacional.</w:t>
      </w:r>
    </w:p>
    <w:p w14:paraId="37CF2796" w14:textId="77777777" w:rsidR="004A65F3" w:rsidRPr="00E916A5" w:rsidRDefault="004A65F3" w:rsidP="00E47A7B">
      <w:pPr>
        <w:pStyle w:val="Estilo2"/>
        <w:spacing w:line="240" w:lineRule="auto"/>
        <w:jc w:val="both"/>
        <w:rPr>
          <w:color w:val="auto"/>
        </w:rPr>
      </w:pPr>
      <w:bookmarkStart w:id="101" w:name="_Toc408300491"/>
      <w:bookmarkStart w:id="102" w:name="_Toc517787618"/>
      <w:r w:rsidRPr="00E916A5">
        <w:rPr>
          <w:color w:val="auto"/>
        </w:rPr>
        <w:t>CLÁUSULA 5</w:t>
      </w:r>
      <w:r w:rsidR="004006E3" w:rsidRPr="00E916A5">
        <w:rPr>
          <w:color w:val="auto"/>
        </w:rPr>
        <w:t>2</w:t>
      </w:r>
      <w:r w:rsidRPr="00E916A5">
        <w:rPr>
          <w:color w:val="auto"/>
        </w:rPr>
        <w:t>ª - AUXÍLIO FUNERAL</w:t>
      </w:r>
      <w:bookmarkEnd w:id="101"/>
      <w:bookmarkEnd w:id="102"/>
      <w:r w:rsidRPr="00E916A5">
        <w:rPr>
          <w:color w:val="auto"/>
        </w:rPr>
        <w:t xml:space="preserve"> </w:t>
      </w:r>
    </w:p>
    <w:p w14:paraId="212E706C" w14:textId="77777777" w:rsidR="004A65F3" w:rsidRPr="00E916A5" w:rsidRDefault="004A65F3" w:rsidP="00E47A7B">
      <w:pPr>
        <w:pStyle w:val="SemEspaamento"/>
        <w:jc w:val="both"/>
        <w:rPr>
          <w:rFonts w:ascii="Arial" w:hAnsi="Arial" w:cs="Arial"/>
          <w:bCs/>
          <w:szCs w:val="24"/>
          <w:lang w:eastAsia="pt-BR"/>
        </w:rPr>
      </w:pPr>
      <w:r w:rsidRPr="00E916A5">
        <w:rPr>
          <w:rFonts w:ascii="Arial" w:hAnsi="Arial" w:cs="Arial"/>
          <w:bCs/>
          <w:szCs w:val="24"/>
          <w:lang w:eastAsia="pt-BR"/>
        </w:rPr>
        <w:t xml:space="preserve">A </w:t>
      </w:r>
      <w:r w:rsidRPr="00E916A5">
        <w:rPr>
          <w:rFonts w:ascii="Arial" w:hAnsi="Arial" w:cs="Arial"/>
          <w:b/>
          <w:bCs/>
          <w:szCs w:val="24"/>
          <w:lang w:eastAsia="pt-BR"/>
        </w:rPr>
        <w:t xml:space="preserve">COBRA </w:t>
      </w:r>
      <w:r w:rsidRPr="00E916A5">
        <w:rPr>
          <w:rFonts w:ascii="Arial" w:hAnsi="Arial" w:cs="Arial"/>
          <w:bCs/>
          <w:szCs w:val="24"/>
          <w:lang w:eastAsia="pt-BR"/>
        </w:rPr>
        <w:t>fará o reembolso aos empregados ou ao seu espólio, das despesas relativas ao auxíl</w:t>
      </w:r>
      <w:r w:rsidR="00E47A7B" w:rsidRPr="00E916A5">
        <w:rPr>
          <w:rFonts w:ascii="Arial" w:hAnsi="Arial" w:cs="Arial"/>
          <w:bCs/>
          <w:szCs w:val="24"/>
          <w:lang w:eastAsia="pt-BR"/>
        </w:rPr>
        <w:t>io-funeral, no valor de até R$ 4</w:t>
      </w:r>
      <w:r w:rsidRPr="00E916A5">
        <w:rPr>
          <w:rFonts w:ascii="Arial" w:hAnsi="Arial" w:cs="Arial"/>
          <w:bCs/>
          <w:szCs w:val="24"/>
          <w:lang w:eastAsia="pt-BR"/>
        </w:rPr>
        <w:t>.000,00 (</w:t>
      </w:r>
      <w:r w:rsidR="00E47A7B" w:rsidRPr="00E916A5">
        <w:rPr>
          <w:rFonts w:ascii="Arial" w:hAnsi="Arial" w:cs="Arial"/>
          <w:bCs/>
          <w:szCs w:val="24"/>
          <w:lang w:eastAsia="pt-BR"/>
        </w:rPr>
        <w:t>quatro</w:t>
      </w:r>
      <w:r w:rsidRPr="00E916A5">
        <w:rPr>
          <w:rFonts w:ascii="Arial" w:hAnsi="Arial" w:cs="Arial"/>
          <w:bCs/>
          <w:szCs w:val="24"/>
          <w:lang w:eastAsia="pt-BR"/>
        </w:rPr>
        <w:t xml:space="preserve"> mil reais), quando do falecimento do cônjuge, companheiro (a), filho (a), progenitores, dependente legal, ou do próprio empregado.</w:t>
      </w:r>
    </w:p>
    <w:p w14:paraId="679AC763" w14:textId="6AA3E8A5" w:rsidR="00C02928" w:rsidRPr="00E916A5" w:rsidRDefault="00C02928" w:rsidP="00C02928">
      <w:pPr>
        <w:pStyle w:val="Estilo2"/>
        <w:spacing w:line="240" w:lineRule="auto"/>
        <w:jc w:val="both"/>
        <w:rPr>
          <w:color w:val="auto"/>
        </w:rPr>
      </w:pPr>
      <w:bookmarkStart w:id="103" w:name="_Toc408300493"/>
      <w:bookmarkStart w:id="104" w:name="_Toc517787619"/>
      <w:r w:rsidRPr="00E916A5">
        <w:rPr>
          <w:color w:val="auto"/>
        </w:rPr>
        <w:lastRenderedPageBreak/>
        <w:t xml:space="preserve">CLÁUSULA 53ª – DA PARTICIPAÇÃO NOS LUCROS E RESULTADOS - PLR </w:t>
      </w:r>
    </w:p>
    <w:p w14:paraId="37E00585" w14:textId="64C7FCAF" w:rsidR="00C02928" w:rsidRPr="00E916A5" w:rsidRDefault="00C02928" w:rsidP="00C02928">
      <w:pPr>
        <w:pStyle w:val="SemEspaamento"/>
        <w:jc w:val="both"/>
        <w:rPr>
          <w:rFonts w:ascii="Arial" w:hAnsi="Arial" w:cs="Arial"/>
          <w:bCs/>
          <w:szCs w:val="24"/>
          <w:lang w:eastAsia="pt-BR"/>
        </w:rPr>
      </w:pPr>
      <w:r w:rsidRPr="00E916A5">
        <w:rPr>
          <w:rFonts w:ascii="Arial" w:hAnsi="Arial" w:cs="Arial"/>
          <w:bCs/>
          <w:szCs w:val="24"/>
          <w:lang w:eastAsia="pt-BR"/>
        </w:rPr>
        <w:t xml:space="preserve">A </w:t>
      </w:r>
      <w:r w:rsidRPr="00E916A5">
        <w:rPr>
          <w:rFonts w:ascii="Arial" w:hAnsi="Arial" w:cs="Arial"/>
          <w:b/>
          <w:bCs/>
          <w:szCs w:val="24"/>
          <w:lang w:eastAsia="pt-BR"/>
        </w:rPr>
        <w:t xml:space="preserve">COBRA </w:t>
      </w:r>
      <w:r w:rsidRPr="00E916A5">
        <w:rPr>
          <w:rFonts w:ascii="Arial" w:hAnsi="Arial" w:cs="Arial"/>
          <w:bCs/>
          <w:szCs w:val="24"/>
          <w:lang w:eastAsia="pt-BR"/>
        </w:rPr>
        <w:t>garantirá, à Comissão Salarial e à FENADADOS, no Programa de Participação nos Lucros e Resultados (PLR), o acompanhamento de todas as informações necessárias para a apuração do desempenho financeiro da Empresa em relação aos indicadores estabelecidos no Programa de PLR, conforme definido na lei 10.101 de 19 de dezembro de 2000.</w:t>
      </w:r>
    </w:p>
    <w:p w14:paraId="2E4CC7E9" w14:textId="0D75F882" w:rsidR="004A65F3" w:rsidRPr="00E916A5" w:rsidRDefault="004A65F3" w:rsidP="00E47A7B">
      <w:pPr>
        <w:pStyle w:val="Estilo2"/>
        <w:spacing w:line="240" w:lineRule="auto"/>
        <w:jc w:val="both"/>
        <w:rPr>
          <w:color w:val="auto"/>
        </w:rPr>
      </w:pPr>
      <w:r w:rsidRPr="00E916A5">
        <w:rPr>
          <w:color w:val="auto"/>
        </w:rPr>
        <w:t>CLÁUSULA 5</w:t>
      </w:r>
      <w:r w:rsidR="00C02928" w:rsidRPr="00E916A5">
        <w:rPr>
          <w:color w:val="auto"/>
        </w:rPr>
        <w:t>4</w:t>
      </w:r>
      <w:r w:rsidRPr="00E916A5">
        <w:rPr>
          <w:color w:val="auto"/>
        </w:rPr>
        <w:t>ª - ESTABILIDADE NO EMPREGO PARA EMPREGADOS TRANSFERIDOS COM MUDANÇA DE DOMICILIO</w:t>
      </w:r>
      <w:bookmarkEnd w:id="103"/>
      <w:bookmarkEnd w:id="104"/>
    </w:p>
    <w:p w14:paraId="529E0BA9" w14:textId="0BBDC97B" w:rsidR="004A65F3" w:rsidRPr="00E916A5" w:rsidRDefault="004A65F3" w:rsidP="00E47A7B">
      <w:pPr>
        <w:spacing w:after="0" w:line="240" w:lineRule="auto"/>
        <w:jc w:val="both"/>
        <w:rPr>
          <w:rFonts w:ascii="Arial" w:hAnsi="Arial" w:cs="Arial"/>
          <w:sz w:val="24"/>
          <w:szCs w:val="24"/>
        </w:rPr>
      </w:pPr>
      <w:r w:rsidRPr="00E916A5">
        <w:rPr>
          <w:rFonts w:ascii="Arial" w:hAnsi="Arial" w:cs="Arial"/>
          <w:sz w:val="24"/>
          <w:szCs w:val="24"/>
        </w:rPr>
        <w:t xml:space="preserve">Será garantido ao empregado transferido, por interesse da </w:t>
      </w:r>
      <w:r w:rsidRPr="00E916A5">
        <w:rPr>
          <w:rFonts w:ascii="Arial" w:hAnsi="Arial" w:cs="Arial"/>
          <w:b/>
          <w:sz w:val="24"/>
          <w:szCs w:val="24"/>
        </w:rPr>
        <w:t xml:space="preserve">COBRA </w:t>
      </w:r>
      <w:r w:rsidRPr="00E916A5">
        <w:rPr>
          <w:rFonts w:ascii="Arial" w:hAnsi="Arial" w:cs="Arial"/>
          <w:sz w:val="24"/>
          <w:szCs w:val="24"/>
        </w:rPr>
        <w:t>o período de estabilidade de 12 (doze) meses, após a data de sua transferência.</w:t>
      </w:r>
    </w:p>
    <w:p w14:paraId="0AE72AFC" w14:textId="77777777" w:rsidR="00C02928" w:rsidRPr="00E916A5" w:rsidRDefault="00C02928" w:rsidP="00E47A7B">
      <w:pPr>
        <w:spacing w:after="0" w:line="240" w:lineRule="auto"/>
        <w:jc w:val="both"/>
        <w:rPr>
          <w:rFonts w:ascii="Arial" w:hAnsi="Arial" w:cs="Arial"/>
          <w:sz w:val="24"/>
          <w:szCs w:val="24"/>
        </w:rPr>
      </w:pPr>
    </w:p>
    <w:p w14:paraId="717DEF83" w14:textId="53D588FA" w:rsidR="00243E22" w:rsidRPr="00E916A5" w:rsidRDefault="00243E22" w:rsidP="00243E22">
      <w:pPr>
        <w:pStyle w:val="Estilo2"/>
        <w:spacing w:line="240" w:lineRule="auto"/>
        <w:jc w:val="both"/>
        <w:rPr>
          <w:color w:val="auto"/>
        </w:rPr>
      </w:pPr>
      <w:bookmarkStart w:id="105" w:name="_Toc517787621"/>
      <w:r w:rsidRPr="00E916A5">
        <w:rPr>
          <w:color w:val="auto"/>
        </w:rPr>
        <w:t>CLÁUSULA 5</w:t>
      </w:r>
      <w:r w:rsidR="00797158" w:rsidRPr="00E916A5">
        <w:rPr>
          <w:color w:val="auto"/>
        </w:rPr>
        <w:t>5</w:t>
      </w:r>
      <w:r w:rsidRPr="00E916A5">
        <w:rPr>
          <w:color w:val="auto"/>
        </w:rPr>
        <w:t>ª – DATA-BASE</w:t>
      </w:r>
      <w:bookmarkEnd w:id="105"/>
    </w:p>
    <w:p w14:paraId="33F4A4DB" w14:textId="77777777" w:rsidR="00243E22" w:rsidRPr="00E916A5" w:rsidRDefault="00243E22" w:rsidP="000E1EA9">
      <w:pPr>
        <w:spacing w:after="0" w:line="240" w:lineRule="auto"/>
        <w:jc w:val="both"/>
        <w:rPr>
          <w:rFonts w:ascii="Arial" w:hAnsi="Arial" w:cs="Arial"/>
          <w:sz w:val="24"/>
          <w:szCs w:val="24"/>
        </w:rPr>
      </w:pPr>
      <w:r w:rsidRPr="00E916A5">
        <w:rPr>
          <w:rFonts w:ascii="Arial" w:hAnsi="Arial" w:cs="Arial"/>
          <w:sz w:val="24"/>
          <w:szCs w:val="24"/>
        </w:rPr>
        <w:t xml:space="preserve">Fica mantido a data-base da categoria profissional dos trabalhadores da </w:t>
      </w:r>
      <w:r w:rsidRPr="00E916A5">
        <w:rPr>
          <w:rFonts w:ascii="Arial" w:hAnsi="Arial" w:cs="Arial"/>
          <w:b/>
          <w:sz w:val="24"/>
          <w:szCs w:val="24"/>
        </w:rPr>
        <w:t>COBRA</w:t>
      </w:r>
      <w:r w:rsidRPr="00E916A5">
        <w:rPr>
          <w:rFonts w:ascii="Arial" w:hAnsi="Arial" w:cs="Arial"/>
          <w:sz w:val="24"/>
          <w:szCs w:val="24"/>
        </w:rPr>
        <w:t xml:space="preserve"> em âmbito nacional para o dia 1º de outubro.</w:t>
      </w:r>
    </w:p>
    <w:p w14:paraId="2AC946B3" w14:textId="77777777" w:rsidR="00DE2176" w:rsidRPr="00E916A5" w:rsidRDefault="00DE2176" w:rsidP="00DE2176">
      <w:pPr>
        <w:jc w:val="both"/>
        <w:rPr>
          <w:rFonts w:ascii="Arial" w:hAnsi="Arial" w:cs="Arial"/>
          <w:b/>
          <w:bCs/>
          <w:sz w:val="24"/>
          <w:szCs w:val="24"/>
        </w:rPr>
      </w:pPr>
      <w:bookmarkStart w:id="106" w:name="_Toc517787622"/>
      <w:bookmarkStart w:id="107" w:name="_Toc408300494"/>
    </w:p>
    <w:p w14:paraId="44B8BBE2" w14:textId="666AD063" w:rsidR="00DE2176" w:rsidRPr="00E916A5" w:rsidRDefault="00D3011D" w:rsidP="00DE2176">
      <w:pPr>
        <w:jc w:val="both"/>
        <w:rPr>
          <w:rFonts w:cs="Calibri"/>
          <w:b/>
          <w:bCs/>
          <w:color w:val="000000"/>
          <w:sz w:val="24"/>
          <w:szCs w:val="24"/>
          <w:lang w:eastAsia="pt-BR"/>
        </w:rPr>
      </w:pPr>
      <w:r w:rsidRPr="00E916A5">
        <w:rPr>
          <w:rFonts w:ascii="Arial" w:hAnsi="Arial" w:cs="Arial"/>
          <w:b/>
          <w:bCs/>
          <w:sz w:val="24"/>
          <w:szCs w:val="24"/>
        </w:rPr>
        <w:t>CLÁUSULA 5</w:t>
      </w:r>
      <w:r w:rsidR="00797158" w:rsidRPr="00E916A5">
        <w:rPr>
          <w:rFonts w:ascii="Arial" w:hAnsi="Arial" w:cs="Arial"/>
          <w:b/>
          <w:bCs/>
          <w:sz w:val="24"/>
          <w:szCs w:val="24"/>
        </w:rPr>
        <w:t>6</w:t>
      </w:r>
      <w:r w:rsidRPr="00E916A5">
        <w:rPr>
          <w:rFonts w:ascii="Arial" w:hAnsi="Arial" w:cs="Arial"/>
          <w:b/>
          <w:bCs/>
          <w:sz w:val="24"/>
          <w:szCs w:val="24"/>
        </w:rPr>
        <w:t xml:space="preserve">ª </w:t>
      </w:r>
      <w:bookmarkEnd w:id="106"/>
      <w:r w:rsidR="00DE2176" w:rsidRPr="00E916A5">
        <w:rPr>
          <w:rFonts w:ascii="Arial" w:hAnsi="Arial" w:cs="Arial"/>
          <w:b/>
          <w:bCs/>
          <w:color w:val="000000"/>
          <w:sz w:val="24"/>
          <w:szCs w:val="24"/>
          <w:lang w:eastAsia="pt-BR"/>
        </w:rPr>
        <w:t>CLÁUSULA CONTRIBUIÇÃO PARA CUSTEIO SINDICAL</w:t>
      </w:r>
    </w:p>
    <w:p w14:paraId="43931E12" w14:textId="77777777" w:rsidR="00DE2176" w:rsidRPr="00E916A5" w:rsidRDefault="00DE2176" w:rsidP="00E916A5">
      <w:pPr>
        <w:pStyle w:val="SemEspaamento"/>
        <w:jc w:val="both"/>
      </w:pPr>
      <w:r w:rsidRPr="00E916A5">
        <w:rPr>
          <w:rFonts w:ascii="Arial" w:hAnsi="Arial" w:cs="Arial"/>
        </w:rPr>
        <w:t>Fica instituída e considera-se válida  a  contribuição (cota negocial) referida pelo artigo 513, alínea  “e”, da CLT expressamente fixada  neste Acordo Coletivo de Trabalho aprovada em assembleia sindical dos trabalhadores convocada e realizada de forma regular e legitima nos termos dos artigos 611 e seguintes da CLT, para custeio das entidades sindicais profissionais em decorrência da negociação coletiva trabalhista a ser repassada à Fenadados  e aos sindicatos, em decorrência de desconto pela empresa no contra cheque dos trabalhadores, no segundo mês imediatamente subsequente a data de assinatura deste acordo coletivo de trabalho, para repasse até os trinta dias posteriores, ressalvado o direito de oposição individual escrita do trabalhador ao sindicato profissional na forma do parágrafo seguinte.</w:t>
      </w:r>
    </w:p>
    <w:p w14:paraId="4DC432CE" w14:textId="542B3D47" w:rsidR="00DE2176" w:rsidRPr="00E916A5" w:rsidRDefault="00DE2176" w:rsidP="00E916A5">
      <w:pPr>
        <w:pStyle w:val="SemEspaamento"/>
        <w:jc w:val="both"/>
      </w:pPr>
      <w:r w:rsidRPr="00E916A5">
        <w:rPr>
          <w:rFonts w:ascii="Arial" w:hAnsi="Arial" w:cs="Arial"/>
          <w:b/>
        </w:rPr>
        <w:t xml:space="preserve">Parágrafo primeiro: </w:t>
      </w:r>
      <w:r w:rsidRPr="00E916A5">
        <w:rPr>
          <w:rFonts w:ascii="Arial" w:hAnsi="Arial" w:cs="Arial"/>
        </w:rPr>
        <w:t>O trabalhador deverá ser informado pela empresa acerca da realização do desconto da contribuição mencionada no caput desta cláusula, podendo apresentar ao sindicato profissional respectivo, pessoalmente por escrito e com identificação de assinatura legíveis sua expressa oposição devendo no prazo de vinte dias a contar da ciência da informação supra apresentar à empresa o comprovante de oposição apresentada ao sindicato sob pena de aceitação do desconto.</w:t>
      </w:r>
    </w:p>
    <w:p w14:paraId="7ADDE0E0" w14:textId="77777777" w:rsidR="00DE2176" w:rsidRPr="00E916A5" w:rsidRDefault="00DE2176" w:rsidP="00E916A5">
      <w:pPr>
        <w:pStyle w:val="SemEspaamento"/>
        <w:jc w:val="both"/>
      </w:pPr>
      <w:r w:rsidRPr="00E916A5">
        <w:rPr>
          <w:rFonts w:ascii="Arial" w:hAnsi="Arial" w:cs="Arial"/>
          <w:b/>
        </w:rPr>
        <w:t>Parágrafo segundo:</w:t>
      </w:r>
      <w:r w:rsidRPr="00E916A5">
        <w:rPr>
          <w:rFonts w:ascii="Arial" w:hAnsi="Arial" w:cs="Arial"/>
        </w:rPr>
        <w:t xml:space="preserve"> caberá a empresa a entrega ao empregado do comprovante de recebimento do comprovante de oposição apresentado ao sindicato no momento de sua entrega.</w:t>
      </w:r>
    </w:p>
    <w:p w14:paraId="2D08DBA0" w14:textId="77777777" w:rsidR="00DE2176" w:rsidRPr="00E916A5" w:rsidRDefault="00DE2176" w:rsidP="00E916A5">
      <w:pPr>
        <w:pStyle w:val="SemEspaamento"/>
        <w:jc w:val="both"/>
      </w:pPr>
      <w:r w:rsidRPr="00E916A5">
        <w:rPr>
          <w:rFonts w:ascii="Arial" w:hAnsi="Arial" w:cs="Arial"/>
          <w:b/>
        </w:rPr>
        <w:t xml:space="preserve">Parágrafo terceiro: </w:t>
      </w:r>
      <w:r w:rsidRPr="00E916A5">
        <w:rPr>
          <w:rFonts w:ascii="Arial" w:hAnsi="Arial" w:cs="Arial"/>
        </w:rPr>
        <w:t>fica vedado a empresa a realização de quaisquer manifestações atos campanhas ou condutas similares no sentido de incentivar ou instigar os trabalhadores de apresentarem o seu direito de oposição por escrito.</w:t>
      </w:r>
    </w:p>
    <w:p w14:paraId="47DE527B" w14:textId="77777777" w:rsidR="00DE2176" w:rsidRPr="00E916A5" w:rsidRDefault="00DE2176" w:rsidP="00E916A5">
      <w:pPr>
        <w:pStyle w:val="SemEspaamento"/>
        <w:jc w:val="both"/>
        <w:rPr>
          <w:rFonts w:ascii="Arial" w:hAnsi="Arial" w:cs="Arial"/>
        </w:rPr>
      </w:pPr>
      <w:r w:rsidRPr="00E916A5">
        <w:rPr>
          <w:rFonts w:ascii="Arial" w:hAnsi="Arial" w:cs="Arial"/>
          <w:b/>
        </w:rPr>
        <w:t xml:space="preserve">Parágrafo quarto: </w:t>
      </w:r>
      <w:r w:rsidRPr="00E916A5">
        <w:rPr>
          <w:rFonts w:ascii="Arial" w:hAnsi="Arial" w:cs="Arial"/>
        </w:rPr>
        <w:t xml:space="preserve"> Fica vedado a Fenadados, aos sindicatos profissionais e seus dirigentes a realização de quaisquer manifestações, atos ou condutas similares no sentido de constranger os trabalhadores de apresentarem o seu direito de oposição por escrito</w:t>
      </w:r>
    </w:p>
    <w:p w14:paraId="370F0BDB" w14:textId="77777777" w:rsidR="00DE2176" w:rsidRPr="00E916A5" w:rsidRDefault="00DE2176" w:rsidP="00E916A5">
      <w:pPr>
        <w:pStyle w:val="SemEspaamento"/>
        <w:jc w:val="both"/>
        <w:rPr>
          <w:rFonts w:ascii="Arial" w:hAnsi="Arial" w:cs="Arial"/>
        </w:rPr>
      </w:pPr>
      <w:r w:rsidRPr="00E916A5">
        <w:rPr>
          <w:rFonts w:ascii="Arial" w:hAnsi="Arial" w:cs="Arial"/>
          <w:b/>
        </w:rPr>
        <w:lastRenderedPageBreak/>
        <w:t xml:space="preserve">Parágrafo quinto: </w:t>
      </w:r>
      <w:r w:rsidRPr="00E916A5">
        <w:rPr>
          <w:rFonts w:ascii="Arial" w:hAnsi="Arial" w:cs="Arial"/>
        </w:rPr>
        <w:t xml:space="preserve"> o trabalhador que não exercer o direito de oposição na forma e no prazo previsto no parágrafo primeiro, não terá direito ao respectivo reembolso da presente contribuição (cota negocial).</w:t>
      </w:r>
    </w:p>
    <w:p w14:paraId="57469BDC" w14:textId="77777777" w:rsidR="00DE2176" w:rsidRPr="00E916A5" w:rsidRDefault="00DE2176" w:rsidP="00E916A5">
      <w:pPr>
        <w:pStyle w:val="SemEspaamento"/>
        <w:jc w:val="both"/>
        <w:rPr>
          <w:rFonts w:ascii="Arial" w:hAnsi="Arial" w:cs="Arial"/>
        </w:rPr>
      </w:pPr>
      <w:r w:rsidRPr="00E916A5">
        <w:rPr>
          <w:rFonts w:ascii="Arial" w:hAnsi="Arial" w:cs="Arial"/>
          <w:b/>
        </w:rPr>
        <w:t xml:space="preserve">Parágrafo sexto: </w:t>
      </w:r>
      <w:r w:rsidRPr="00E916A5">
        <w:rPr>
          <w:rFonts w:ascii="Arial" w:hAnsi="Arial" w:cs="Arial"/>
        </w:rPr>
        <w:t>caso haja ação judicial com decisão final que implique obrigação de devolver os valores descontados dos empregados à Fenadados e os sindicatos profissionais efetivos beneficiários dos repasses assumem a obrigação de restituição diretamente aos empregados dos valores que lhe forma atribuídos, caso o ônus recaia sobra a empresa ela poderá cobrar da Fenadados e/ou dos sindicatos respectivos ou promover a compensação com outros valores que devam ser a eles repassados inclusive relativos a contribuições associativas devendo a empresa notificar as entidades sindicais correspondente acerca de ação com referido objeto eventualmente ajuizado para intervir na relação processual caso tenha interesse.</w:t>
      </w:r>
    </w:p>
    <w:p w14:paraId="4AD635D1" w14:textId="77777777" w:rsidR="00DE2176" w:rsidRPr="00E916A5" w:rsidRDefault="00DE2176" w:rsidP="00E916A5">
      <w:pPr>
        <w:pStyle w:val="SemEspaamento"/>
        <w:jc w:val="both"/>
        <w:rPr>
          <w:rFonts w:ascii="Arial" w:hAnsi="Arial" w:cs="Arial"/>
        </w:rPr>
      </w:pPr>
      <w:r w:rsidRPr="00E916A5">
        <w:rPr>
          <w:rFonts w:ascii="Arial" w:hAnsi="Arial" w:cs="Arial"/>
          <w:b/>
        </w:rPr>
        <w:t xml:space="preserve">Parágrafo sétimo: </w:t>
      </w:r>
      <w:r w:rsidRPr="00E916A5">
        <w:rPr>
          <w:rFonts w:ascii="Arial" w:hAnsi="Arial" w:cs="Arial"/>
        </w:rPr>
        <w:t xml:space="preserve"> o valor da contribuição prevista no caput correspondente a 50% de um único salário dia vigente do trabalhador.</w:t>
      </w:r>
    </w:p>
    <w:p w14:paraId="16DB662D" w14:textId="77777777" w:rsidR="00DE2176" w:rsidRPr="00E916A5" w:rsidRDefault="00DE2176" w:rsidP="00E916A5">
      <w:pPr>
        <w:pStyle w:val="SemEspaamento"/>
        <w:jc w:val="both"/>
        <w:rPr>
          <w:rFonts w:ascii="Arial" w:hAnsi="Arial" w:cs="Arial"/>
        </w:rPr>
      </w:pPr>
      <w:r w:rsidRPr="00E916A5">
        <w:rPr>
          <w:rFonts w:ascii="Arial" w:hAnsi="Arial" w:cs="Arial"/>
          <w:b/>
        </w:rPr>
        <w:t xml:space="preserve">Parágrafo oitavo </w:t>
      </w:r>
      <w:r w:rsidRPr="00E916A5">
        <w:rPr>
          <w:rFonts w:ascii="Arial" w:hAnsi="Arial" w:cs="Arial"/>
        </w:rPr>
        <w:t xml:space="preserve">  A Fenadados e os sindicatos profissionais declaram que mediante o presente ajuste se abstém de pleitear e cobrar a contribuição prevista no artigo 578 e seguintes da CLT relativamente ao exercício de 2019/2020 e 2020/2021 sendo que o presente compromisso passa a integrar o acordo coletivo de trabalho </w:t>
      </w:r>
    </w:p>
    <w:p w14:paraId="79EB7841" w14:textId="77777777" w:rsidR="00DE2176" w:rsidRPr="00E916A5" w:rsidRDefault="00DE2176" w:rsidP="00E916A5">
      <w:pPr>
        <w:pStyle w:val="SemEspaamento"/>
        <w:jc w:val="both"/>
        <w:rPr>
          <w:rFonts w:ascii="Arial" w:hAnsi="Arial" w:cs="Arial"/>
        </w:rPr>
      </w:pPr>
      <w:r w:rsidRPr="00E916A5">
        <w:rPr>
          <w:rFonts w:ascii="Arial" w:hAnsi="Arial" w:cs="Arial"/>
          <w:b/>
        </w:rPr>
        <w:t xml:space="preserve">Parágrafo Nono: </w:t>
      </w:r>
      <w:r w:rsidRPr="00E916A5">
        <w:rPr>
          <w:rFonts w:ascii="Arial" w:hAnsi="Arial" w:cs="Arial"/>
          <w:bCs/>
        </w:rPr>
        <w:t>A empresa</w:t>
      </w:r>
      <w:r w:rsidRPr="00E916A5">
        <w:rPr>
          <w:rFonts w:ascii="Arial" w:hAnsi="Arial" w:cs="Arial"/>
        </w:rPr>
        <w:t xml:space="preserve"> depositará os valores descontados dos empregados em nome do Sindicato, representado pela FENADADOS, que reivindicar a Taxa Assistencial, no prazo estabelecido no caput, nas seguintes proporções:</w:t>
      </w:r>
    </w:p>
    <w:p w14:paraId="59714063" w14:textId="79755267" w:rsidR="00DE2176" w:rsidRPr="00E916A5" w:rsidRDefault="00DE2176" w:rsidP="00E916A5">
      <w:pPr>
        <w:pStyle w:val="SemEspaamento"/>
        <w:rPr>
          <w:rFonts w:ascii="Arial" w:hAnsi="Arial" w:cs="Arial"/>
        </w:rPr>
      </w:pPr>
      <w:r w:rsidRPr="00E916A5">
        <w:rPr>
          <w:rFonts w:ascii="Arial" w:hAnsi="Arial" w:cs="Arial"/>
        </w:rPr>
        <w:t>a) ao Sindicato representado: 62,21% (sessenta e dois vírgulas vinte e um por cento) do total arrecadado, relativo à base territorial do Sindicato;</w:t>
      </w:r>
    </w:p>
    <w:p w14:paraId="68914447" w14:textId="26B7A5E7" w:rsidR="00D3011D" w:rsidRPr="00E916A5" w:rsidRDefault="00DE2176" w:rsidP="00E916A5">
      <w:pPr>
        <w:pStyle w:val="SemEspaamento"/>
        <w:rPr>
          <w:rFonts w:ascii="Arial" w:hAnsi="Arial" w:cs="Arial"/>
        </w:rPr>
      </w:pPr>
      <w:r w:rsidRPr="00E916A5">
        <w:rPr>
          <w:rFonts w:ascii="Arial" w:hAnsi="Arial" w:cs="Arial"/>
        </w:rPr>
        <w:t>b) à FENADADOS: os 37,79% (trinta e sete, vírgula setenta e nove por cento) restantes</w:t>
      </w:r>
    </w:p>
    <w:p w14:paraId="331734BE" w14:textId="027BF058" w:rsidR="004A65F3" w:rsidRPr="00E916A5" w:rsidRDefault="004A65F3" w:rsidP="00E47A7B">
      <w:pPr>
        <w:pStyle w:val="Estilo2"/>
        <w:spacing w:line="240" w:lineRule="auto"/>
        <w:jc w:val="both"/>
        <w:rPr>
          <w:color w:val="auto"/>
        </w:rPr>
      </w:pPr>
      <w:bookmarkStart w:id="108" w:name="_Toc517787623"/>
      <w:r w:rsidRPr="00E916A5">
        <w:rPr>
          <w:color w:val="auto"/>
        </w:rPr>
        <w:t>CLÁUSULA 5</w:t>
      </w:r>
      <w:r w:rsidR="00797158" w:rsidRPr="00E916A5">
        <w:rPr>
          <w:color w:val="auto"/>
        </w:rPr>
        <w:t>7</w:t>
      </w:r>
      <w:r w:rsidRPr="00E916A5">
        <w:rPr>
          <w:color w:val="auto"/>
        </w:rPr>
        <w:t>ª - VIGÊNCIA</w:t>
      </w:r>
      <w:bookmarkEnd w:id="107"/>
      <w:bookmarkEnd w:id="108"/>
    </w:p>
    <w:p w14:paraId="1C4F1EF6" w14:textId="32DB4888" w:rsidR="004A65F3" w:rsidRPr="00E916A5" w:rsidRDefault="004A65F3" w:rsidP="00E47A7B">
      <w:pPr>
        <w:spacing w:after="0" w:line="240" w:lineRule="auto"/>
        <w:jc w:val="both"/>
        <w:rPr>
          <w:rFonts w:ascii="Arial" w:hAnsi="Arial" w:cs="Arial"/>
          <w:sz w:val="24"/>
          <w:szCs w:val="24"/>
        </w:rPr>
      </w:pPr>
      <w:r w:rsidRPr="00E916A5">
        <w:rPr>
          <w:rFonts w:ascii="Arial" w:hAnsi="Arial" w:cs="Arial"/>
          <w:sz w:val="24"/>
          <w:szCs w:val="24"/>
        </w:rPr>
        <w:t>O presente instrumento vigorará a partir de 1º de outubro de 201</w:t>
      </w:r>
      <w:r w:rsidR="00064335" w:rsidRPr="00E916A5">
        <w:rPr>
          <w:rFonts w:ascii="Arial" w:hAnsi="Arial" w:cs="Arial"/>
          <w:sz w:val="24"/>
          <w:szCs w:val="24"/>
        </w:rPr>
        <w:t>7</w:t>
      </w:r>
      <w:r w:rsidRPr="00E916A5">
        <w:rPr>
          <w:rFonts w:ascii="Arial" w:hAnsi="Arial" w:cs="Arial"/>
          <w:sz w:val="24"/>
          <w:szCs w:val="24"/>
        </w:rPr>
        <w:t xml:space="preserve"> até 30 de setembro de 201</w:t>
      </w:r>
      <w:r w:rsidR="00064335" w:rsidRPr="00E916A5">
        <w:rPr>
          <w:rFonts w:ascii="Arial" w:hAnsi="Arial" w:cs="Arial"/>
          <w:sz w:val="24"/>
          <w:szCs w:val="24"/>
        </w:rPr>
        <w:t>9</w:t>
      </w:r>
      <w:r w:rsidRPr="00E916A5">
        <w:rPr>
          <w:rFonts w:ascii="Arial" w:hAnsi="Arial" w:cs="Arial"/>
          <w:sz w:val="24"/>
          <w:szCs w:val="24"/>
        </w:rPr>
        <w:t>.</w:t>
      </w:r>
    </w:p>
    <w:p w14:paraId="03747E79" w14:textId="09DC0ADC" w:rsidR="004D7ACC" w:rsidRPr="00E916A5" w:rsidRDefault="004D7ACC" w:rsidP="004D7ACC">
      <w:pPr>
        <w:pStyle w:val="Estilo2"/>
        <w:spacing w:line="240" w:lineRule="auto"/>
        <w:jc w:val="both"/>
        <w:rPr>
          <w:color w:val="auto"/>
        </w:rPr>
      </w:pPr>
      <w:bookmarkStart w:id="109" w:name="_Toc517787624"/>
      <w:r w:rsidRPr="00E916A5">
        <w:rPr>
          <w:color w:val="auto"/>
        </w:rPr>
        <w:t>CLÁUSULA 5</w:t>
      </w:r>
      <w:r w:rsidR="00797158" w:rsidRPr="00E916A5">
        <w:rPr>
          <w:color w:val="auto"/>
        </w:rPr>
        <w:t>8</w:t>
      </w:r>
      <w:r w:rsidRPr="00E916A5">
        <w:rPr>
          <w:color w:val="auto"/>
        </w:rPr>
        <w:t>ª – DA ABRANGÊNCIA DO ACORDO COLETIVO DE TRABALHO</w:t>
      </w:r>
      <w:bookmarkEnd w:id="109"/>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A5838" w:rsidRPr="00E916A5" w14:paraId="74F74A80" w14:textId="77777777" w:rsidTr="005A27E7">
        <w:tc>
          <w:tcPr>
            <w:tcW w:w="8494" w:type="dxa"/>
          </w:tcPr>
          <w:p w14:paraId="754F0ECA" w14:textId="0B8CEC59" w:rsidR="002A5838" w:rsidRPr="00E916A5" w:rsidRDefault="004D7ACC" w:rsidP="00DE2176">
            <w:pPr>
              <w:spacing w:after="0" w:line="240" w:lineRule="auto"/>
              <w:rPr>
                <w:rFonts w:ascii="Arial" w:hAnsi="Arial" w:cs="Arial"/>
                <w:b/>
                <w:bCs/>
                <w:sz w:val="24"/>
                <w:szCs w:val="24"/>
              </w:rPr>
            </w:pPr>
            <w:r w:rsidRPr="00E916A5">
              <w:rPr>
                <w:rFonts w:ascii="Arial" w:hAnsi="Arial" w:cs="Arial"/>
                <w:sz w:val="24"/>
                <w:szCs w:val="24"/>
              </w:rPr>
              <w:t>O presente Acordo Coletivo de Trabalho terá abrangência nacional e as cláusulas normativas e obrigacionais acordadas serão extensivos a todas as unidades da empresa para a garantia do princípio da igualdade.</w:t>
            </w:r>
            <w:r w:rsidR="00DE2176" w:rsidRPr="00E916A5">
              <w:rPr>
                <w:rFonts w:ascii="Arial" w:hAnsi="Arial" w:cs="Arial"/>
                <w:b/>
                <w:bCs/>
                <w:sz w:val="24"/>
                <w:szCs w:val="24"/>
              </w:rPr>
              <w:t xml:space="preserve"> </w:t>
            </w:r>
          </w:p>
        </w:tc>
      </w:tr>
      <w:tr w:rsidR="002A5838" w:rsidRPr="00E916A5" w14:paraId="56DFC485" w14:textId="77777777" w:rsidTr="005A27E7">
        <w:tc>
          <w:tcPr>
            <w:tcW w:w="8494" w:type="dxa"/>
          </w:tcPr>
          <w:p w14:paraId="4DF1F8BA" w14:textId="77777777" w:rsidR="002A5838" w:rsidRPr="00E916A5" w:rsidRDefault="002A5838" w:rsidP="005A27E7">
            <w:pPr>
              <w:tabs>
                <w:tab w:val="left" w:pos="1843"/>
                <w:tab w:val="left" w:pos="1985"/>
              </w:tabs>
              <w:autoSpaceDE w:val="0"/>
              <w:autoSpaceDN w:val="0"/>
              <w:adjustRightInd w:val="0"/>
              <w:spacing w:after="0" w:line="240" w:lineRule="auto"/>
              <w:jc w:val="center"/>
              <w:rPr>
                <w:rFonts w:ascii="Arial" w:hAnsi="Arial" w:cs="Arial"/>
                <w:b/>
                <w:bCs/>
                <w:sz w:val="24"/>
                <w:szCs w:val="24"/>
              </w:rPr>
            </w:pPr>
          </w:p>
        </w:tc>
      </w:tr>
      <w:tr w:rsidR="005A27E7" w:rsidRPr="00E916A5" w14:paraId="7C32581E" w14:textId="77777777" w:rsidTr="005A27E7">
        <w:tc>
          <w:tcPr>
            <w:tcW w:w="8494" w:type="dxa"/>
          </w:tcPr>
          <w:p w14:paraId="6183110F" w14:textId="77777777" w:rsidR="005A27E7" w:rsidRPr="00E916A5" w:rsidRDefault="005A27E7" w:rsidP="005A27E7">
            <w:pPr>
              <w:tabs>
                <w:tab w:val="left" w:pos="1843"/>
                <w:tab w:val="left" w:pos="1985"/>
              </w:tabs>
              <w:autoSpaceDE w:val="0"/>
              <w:autoSpaceDN w:val="0"/>
              <w:adjustRightInd w:val="0"/>
              <w:spacing w:after="0" w:line="240" w:lineRule="auto"/>
              <w:jc w:val="center"/>
              <w:rPr>
                <w:rFonts w:ascii="Arial" w:hAnsi="Arial" w:cs="Arial"/>
                <w:b/>
                <w:bCs/>
                <w:sz w:val="24"/>
                <w:szCs w:val="24"/>
              </w:rPr>
            </w:pPr>
          </w:p>
        </w:tc>
      </w:tr>
      <w:tr w:rsidR="005A27E7" w:rsidRPr="00E916A5" w14:paraId="5FDED0F4" w14:textId="77777777" w:rsidTr="005A27E7">
        <w:tc>
          <w:tcPr>
            <w:tcW w:w="8494" w:type="dxa"/>
          </w:tcPr>
          <w:p w14:paraId="326B77C7" w14:textId="389045D4" w:rsidR="005A27E7" w:rsidRPr="00E916A5" w:rsidRDefault="005A27E7" w:rsidP="005A27E7">
            <w:pPr>
              <w:tabs>
                <w:tab w:val="left" w:pos="1843"/>
                <w:tab w:val="left" w:pos="1985"/>
              </w:tabs>
              <w:autoSpaceDE w:val="0"/>
              <w:autoSpaceDN w:val="0"/>
              <w:adjustRightInd w:val="0"/>
              <w:spacing w:after="0" w:line="240" w:lineRule="auto"/>
              <w:jc w:val="center"/>
              <w:rPr>
                <w:rFonts w:ascii="Arial" w:hAnsi="Arial" w:cs="Arial"/>
                <w:b/>
                <w:bCs/>
                <w:sz w:val="24"/>
                <w:szCs w:val="24"/>
              </w:rPr>
            </w:pPr>
          </w:p>
        </w:tc>
      </w:tr>
      <w:tr w:rsidR="005A27E7" w:rsidRPr="00E916A5" w14:paraId="476FB0EF" w14:textId="77777777" w:rsidTr="005A27E7">
        <w:tc>
          <w:tcPr>
            <w:tcW w:w="8494" w:type="dxa"/>
          </w:tcPr>
          <w:p w14:paraId="0202FB4F" w14:textId="11D3B674" w:rsidR="005A27E7" w:rsidRPr="00E916A5" w:rsidRDefault="005A27E7" w:rsidP="005A27E7">
            <w:pPr>
              <w:tabs>
                <w:tab w:val="left" w:pos="1843"/>
                <w:tab w:val="left" w:pos="1985"/>
              </w:tabs>
              <w:autoSpaceDE w:val="0"/>
              <w:autoSpaceDN w:val="0"/>
              <w:adjustRightInd w:val="0"/>
              <w:spacing w:after="0" w:line="240" w:lineRule="auto"/>
              <w:jc w:val="center"/>
              <w:rPr>
                <w:rFonts w:ascii="Arial" w:hAnsi="Arial" w:cs="Arial"/>
                <w:b/>
                <w:bCs/>
                <w:sz w:val="24"/>
                <w:szCs w:val="24"/>
              </w:rPr>
            </w:pPr>
          </w:p>
        </w:tc>
      </w:tr>
    </w:tbl>
    <w:p w14:paraId="2DF0DE35" w14:textId="77777777" w:rsidR="005A27E7" w:rsidRPr="00E916A5" w:rsidRDefault="005A27E7" w:rsidP="00DE2176">
      <w:pPr>
        <w:tabs>
          <w:tab w:val="left" w:pos="1843"/>
          <w:tab w:val="left" w:pos="1985"/>
        </w:tabs>
        <w:autoSpaceDE w:val="0"/>
        <w:autoSpaceDN w:val="0"/>
        <w:adjustRightInd w:val="0"/>
        <w:spacing w:after="0" w:line="240" w:lineRule="auto"/>
        <w:rPr>
          <w:rFonts w:ascii="Arial" w:hAnsi="Arial" w:cs="Arial"/>
          <w:b/>
          <w:bCs/>
          <w:sz w:val="24"/>
          <w:szCs w:val="24"/>
        </w:rPr>
      </w:pPr>
    </w:p>
    <w:sectPr w:rsidR="005A27E7" w:rsidRPr="00E916A5" w:rsidSect="00AD1C0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B48E" w14:textId="77777777" w:rsidR="001820EE" w:rsidRDefault="001820EE" w:rsidP="00C20DD4">
      <w:pPr>
        <w:spacing w:after="0" w:line="240" w:lineRule="auto"/>
      </w:pPr>
      <w:r>
        <w:separator/>
      </w:r>
    </w:p>
  </w:endnote>
  <w:endnote w:type="continuationSeparator" w:id="0">
    <w:p w14:paraId="64AA932B" w14:textId="77777777" w:rsidR="001820EE" w:rsidRDefault="001820EE" w:rsidP="00C2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11E" w14:textId="77777777" w:rsidR="00CB27E4" w:rsidRDefault="00CB27E4" w:rsidP="009016A5">
    <w:pPr>
      <w:pStyle w:val="Rodap"/>
      <w:pBdr>
        <w:bottom w:val="single" w:sz="4" w:space="1" w:color="auto"/>
      </w:pBdr>
      <w:jc w:val="right"/>
      <w:rPr>
        <w:sz w:val="18"/>
        <w:szCs w:val="18"/>
      </w:rPr>
    </w:pPr>
  </w:p>
  <w:p w14:paraId="1C84D40F" w14:textId="5736BD0B" w:rsidR="00CB27E4" w:rsidRPr="00C20DD4" w:rsidRDefault="00CB27E4" w:rsidP="00FC7446">
    <w:pPr>
      <w:pStyle w:val="Rodap"/>
      <w:jc w:val="right"/>
      <w:rPr>
        <w:sz w:val="18"/>
        <w:szCs w:val="18"/>
      </w:rPr>
    </w:pPr>
    <w:proofErr w:type="spellStart"/>
    <w:r>
      <w:rPr>
        <w:sz w:val="18"/>
        <w:szCs w:val="18"/>
      </w:rPr>
      <w:t>Pág</w:t>
    </w:r>
    <w:proofErr w:type="spellEnd"/>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C02928">
      <w:rPr>
        <w:noProof/>
        <w:sz w:val="18"/>
        <w:szCs w:val="18"/>
      </w:rPr>
      <w:t>14</w:t>
    </w:r>
    <w:r>
      <w:rPr>
        <w:sz w:val="18"/>
        <w:szCs w:val="18"/>
      </w:rPr>
      <w:fldChar w:fldCharType="end"/>
    </w:r>
    <w:r>
      <w:rPr>
        <w:sz w:val="18"/>
        <w:szCs w:val="18"/>
      </w:rPr>
      <w:t xml:space="preserve"> de </w:t>
    </w:r>
    <w:fldSimple w:instr=" NUMPAGES   \* MERGEFORMAT ">
      <w:r w:rsidR="00C02928" w:rsidRPr="00C02928">
        <w:rPr>
          <w:noProof/>
          <w:sz w:val="18"/>
          <w:szCs w:val="18"/>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A55F" w14:textId="77777777" w:rsidR="001820EE" w:rsidRDefault="001820EE" w:rsidP="00C20DD4">
      <w:pPr>
        <w:spacing w:after="0" w:line="240" w:lineRule="auto"/>
      </w:pPr>
      <w:r>
        <w:separator/>
      </w:r>
    </w:p>
  </w:footnote>
  <w:footnote w:type="continuationSeparator" w:id="0">
    <w:p w14:paraId="1BC8DFC4" w14:textId="77777777" w:rsidR="001820EE" w:rsidRDefault="001820EE" w:rsidP="00C2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BC5D" w14:textId="7921EA54" w:rsidR="00CB27E4" w:rsidRDefault="00CB27E4" w:rsidP="00BE3E8A">
    <w:pPr>
      <w:pStyle w:val="Cabealho"/>
    </w:pPr>
    <w:r>
      <w:rPr>
        <w:noProof/>
      </w:rPr>
      <w:drawing>
        <wp:anchor distT="0" distB="0" distL="114300" distR="114300" simplePos="0" relativeHeight="251669504" behindDoc="0" locked="0" layoutInCell="1" allowOverlap="1" wp14:anchorId="424BC30F" wp14:editId="25279772">
          <wp:simplePos x="0" y="0"/>
          <wp:positionH relativeFrom="column">
            <wp:posOffset>3370687</wp:posOffset>
          </wp:positionH>
          <wp:positionV relativeFrom="paragraph">
            <wp:posOffset>-70281</wp:posOffset>
          </wp:positionV>
          <wp:extent cx="1915795" cy="37909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adados.png"/>
                  <pic:cNvPicPr/>
                </pic:nvPicPr>
                <pic:blipFill>
                  <a:blip r:embed="rId1">
                    <a:extLst>
                      <a:ext uri="{28A0092B-C50C-407E-A947-70E740481C1C}">
                        <a14:useLocalDpi xmlns:a14="http://schemas.microsoft.com/office/drawing/2010/main" val="0"/>
                      </a:ext>
                    </a:extLst>
                  </a:blip>
                  <a:stretch>
                    <a:fillRect/>
                  </a:stretch>
                </pic:blipFill>
                <pic:spPr>
                  <a:xfrm>
                    <a:off x="0" y="0"/>
                    <a:ext cx="1915795" cy="37909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2041CE5" w14:textId="77777777" w:rsidR="00CB27E4" w:rsidRPr="004132AC" w:rsidRDefault="00CB27E4" w:rsidP="003042A5">
    <w:pPr>
      <w:autoSpaceDE w:val="0"/>
      <w:autoSpaceDN w:val="0"/>
      <w:adjustRightInd w:val="0"/>
      <w:spacing w:after="0" w:line="240" w:lineRule="auto"/>
      <w:jc w:val="center"/>
      <w:rPr>
        <w:rFonts w:ascii="Arial" w:hAnsi="Arial" w:cs="Arial"/>
        <w:b/>
        <w:bCs/>
        <w:color w:val="000000"/>
        <w:sz w:val="36"/>
        <w:szCs w:val="24"/>
      </w:rPr>
    </w:pPr>
  </w:p>
  <w:p w14:paraId="12D54041" w14:textId="43A04DBC" w:rsidR="00CB27E4" w:rsidRPr="00917905" w:rsidRDefault="00E83FEB" w:rsidP="003042A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Pauta Nacional de Reivindicações 2019/2021</w:t>
    </w:r>
  </w:p>
  <w:p w14:paraId="1A0EC6E5" w14:textId="77777777" w:rsidR="00CB27E4" w:rsidRDefault="00CB27E4" w:rsidP="001018FA">
    <w:pPr>
      <w:pBdr>
        <w:bottom w:val="single" w:sz="4" w:space="1" w:color="auto"/>
      </w:pBd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COBRA TECNOLOGIA S.A. </w:t>
    </w:r>
    <w:r w:rsidRPr="00917905">
      <w:rPr>
        <w:rFonts w:ascii="Arial" w:hAnsi="Arial" w:cs="Arial"/>
        <w:b/>
        <w:bCs/>
        <w:color w:val="000000"/>
        <w:sz w:val="24"/>
        <w:szCs w:val="24"/>
      </w:rPr>
      <w:t xml:space="preserve">– </w:t>
    </w:r>
    <w:r>
      <w:rPr>
        <w:rFonts w:ascii="Arial" w:hAnsi="Arial" w:cs="Arial"/>
        <w:b/>
        <w:bCs/>
        <w:color w:val="000000"/>
        <w:sz w:val="24"/>
        <w:szCs w:val="24"/>
      </w:rPr>
      <w:t>FENADADOS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1B47BCC"/>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3B3E0E3E"/>
    <w:lvl w:ilvl="0" w:tplc="BB9E550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9D94CF4A"/>
    <w:lvl w:ilvl="0" w:tplc="95126E6C">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00000004"/>
    <w:multiLevelType w:val="hybridMultilevel"/>
    <w:tmpl w:val="58308D26"/>
    <w:lvl w:ilvl="0" w:tplc="95126E6C">
      <w:start w:val="1"/>
      <w:numFmt w:val="decimal"/>
      <w:lvlText w:val="%1-"/>
      <w:lvlJc w:val="left"/>
      <w:pPr>
        <w:ind w:left="108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041AD72C"/>
    <w:lvl w:ilvl="0" w:tplc="95126E6C">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00000006"/>
    <w:multiLevelType w:val="hybridMultilevel"/>
    <w:tmpl w:val="62EA3A82"/>
    <w:lvl w:ilvl="0" w:tplc="95126E6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000007"/>
    <w:multiLevelType w:val="hybridMultilevel"/>
    <w:tmpl w:val="39361EF2"/>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9FC38B1"/>
    <w:multiLevelType w:val="hybridMultilevel"/>
    <w:tmpl w:val="55E4A6F4"/>
    <w:lvl w:ilvl="0" w:tplc="602E4CEC">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6644B5"/>
    <w:multiLevelType w:val="hybridMultilevel"/>
    <w:tmpl w:val="F7D2ED84"/>
    <w:lvl w:ilvl="0" w:tplc="EA1231B4">
      <w:start w:val="1"/>
      <w:numFmt w:val="upperRoman"/>
      <w:lvlText w:val="%1)"/>
      <w:lvlJc w:val="left"/>
      <w:pPr>
        <w:tabs>
          <w:tab w:val="num" w:pos="1080"/>
        </w:tabs>
        <w:ind w:left="1080" w:hanging="720"/>
      </w:pPr>
      <w:rPr>
        <w:rFonts w:cs="Times New Roman" w:hint="default"/>
      </w:rPr>
    </w:lvl>
    <w:lvl w:ilvl="1" w:tplc="8A5460B4">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764E2F"/>
    <w:multiLevelType w:val="hybridMultilevel"/>
    <w:tmpl w:val="5672C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9F7F6C"/>
    <w:multiLevelType w:val="hybridMultilevel"/>
    <w:tmpl w:val="9A52C27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166A2E"/>
    <w:multiLevelType w:val="hybridMultilevel"/>
    <w:tmpl w:val="5720D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614976"/>
    <w:multiLevelType w:val="hybridMultilevel"/>
    <w:tmpl w:val="DC42722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6D937C45"/>
    <w:multiLevelType w:val="hybridMultilevel"/>
    <w:tmpl w:val="172E8838"/>
    <w:lvl w:ilvl="0" w:tplc="04160017">
      <w:start w:val="1"/>
      <w:numFmt w:val="lowerLetter"/>
      <w:lvlText w:val="%1)"/>
      <w:lvlJc w:val="left"/>
      <w:pPr>
        <w:tabs>
          <w:tab w:val="num" w:pos="1068"/>
        </w:tabs>
        <w:ind w:left="1068" w:hanging="360"/>
      </w:pPr>
      <w:rPr>
        <w:rFonts w:cs="Times New Roman" w:hint="default"/>
      </w:rPr>
    </w:lvl>
    <w:lvl w:ilvl="1" w:tplc="2C26124C">
      <w:start w:val="1"/>
      <w:numFmt w:val="upperRoman"/>
      <w:lvlText w:val="%2)"/>
      <w:lvlJc w:val="left"/>
      <w:pPr>
        <w:tabs>
          <w:tab w:val="num" w:pos="2148"/>
        </w:tabs>
        <w:ind w:left="2148" w:hanging="720"/>
      </w:pPr>
      <w:rPr>
        <w:rFonts w:ascii="Arial" w:eastAsia="Times New Roman" w:hAnsi="Arial" w:cs="Arial"/>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6EE63474"/>
    <w:multiLevelType w:val="multilevel"/>
    <w:tmpl w:val="CAF83D5C"/>
    <w:lvl w:ilvl="0">
      <w:start w:val="1"/>
      <w:numFmt w:val="decimal"/>
      <w:pStyle w:val="notatecnica-iten"/>
      <w:isLgl/>
      <w:lvlText w:val="%1."/>
      <w:lvlJc w:val="left"/>
      <w:pPr>
        <w:tabs>
          <w:tab w:val="left" w:pos="643"/>
        </w:tabs>
        <w:ind w:left="643" w:hanging="360"/>
      </w:pPr>
      <w:rPr>
        <w:rFonts w:cs="Times New Roman" w:hint="default"/>
        <w:color w:val="auto"/>
      </w:rPr>
    </w:lvl>
    <w:lvl w:ilvl="1">
      <w:start w:val="1"/>
      <w:numFmt w:val="decimal"/>
      <w:isLgl/>
      <w:lvlText w:val="%1.%2"/>
      <w:lvlJc w:val="left"/>
      <w:pPr>
        <w:tabs>
          <w:tab w:val="left" w:pos="502"/>
        </w:tabs>
        <w:ind w:left="502" w:hanging="360"/>
      </w:pPr>
      <w:rPr>
        <w:rFonts w:ascii="Arial" w:hAnsi="Arial" w:cs="Arial" w:hint="default"/>
        <w:color w:val="auto"/>
        <w:sz w:val="22"/>
        <w:szCs w:val="22"/>
      </w:rPr>
    </w:lvl>
    <w:lvl w:ilvl="2">
      <w:start w:val="1"/>
      <w:numFmt w:val="decimal"/>
      <w:isLgl/>
      <w:lvlText w:val="%1.%2.%3"/>
      <w:lvlJc w:val="right"/>
      <w:pPr>
        <w:tabs>
          <w:tab w:val="left" w:pos="1080"/>
        </w:tabs>
        <w:ind w:left="1080" w:hanging="720"/>
      </w:pPr>
      <w:rPr>
        <w:rFonts w:cs="Times New Roman" w:hint="default"/>
        <w:color w:val="auto"/>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15" w15:restartNumberingAfterBreak="0">
    <w:nsid w:val="74A125E7"/>
    <w:multiLevelType w:val="hybridMultilevel"/>
    <w:tmpl w:val="520E63D2"/>
    <w:lvl w:ilvl="0" w:tplc="0578340A">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13"/>
  </w:num>
  <w:num w:numId="11">
    <w:abstractNumId w:val="10"/>
  </w:num>
  <w:num w:numId="12">
    <w:abstractNumId w:val="12"/>
  </w:num>
  <w:num w:numId="13">
    <w:abstractNumId w:val="11"/>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03"/>
    <w:rsid w:val="000019F3"/>
    <w:rsid w:val="000071D9"/>
    <w:rsid w:val="00007F7F"/>
    <w:rsid w:val="00024806"/>
    <w:rsid w:val="00026F1F"/>
    <w:rsid w:val="00041BF4"/>
    <w:rsid w:val="00046496"/>
    <w:rsid w:val="00062D73"/>
    <w:rsid w:val="00063263"/>
    <w:rsid w:val="00064335"/>
    <w:rsid w:val="00073994"/>
    <w:rsid w:val="00073AF5"/>
    <w:rsid w:val="00082235"/>
    <w:rsid w:val="00082DF9"/>
    <w:rsid w:val="0009316A"/>
    <w:rsid w:val="00095F51"/>
    <w:rsid w:val="000C6F34"/>
    <w:rsid w:val="000D731F"/>
    <w:rsid w:val="000E1EA9"/>
    <w:rsid w:val="000E385E"/>
    <w:rsid w:val="000F16B8"/>
    <w:rsid w:val="000F73C5"/>
    <w:rsid w:val="001018FA"/>
    <w:rsid w:val="00105C6D"/>
    <w:rsid w:val="0011072B"/>
    <w:rsid w:val="00112CC7"/>
    <w:rsid w:val="00120175"/>
    <w:rsid w:val="001229F1"/>
    <w:rsid w:val="00130914"/>
    <w:rsid w:val="00131FDC"/>
    <w:rsid w:val="00137521"/>
    <w:rsid w:val="00161510"/>
    <w:rsid w:val="00173297"/>
    <w:rsid w:val="00176360"/>
    <w:rsid w:val="001766F9"/>
    <w:rsid w:val="001820EE"/>
    <w:rsid w:val="00190076"/>
    <w:rsid w:val="00193E29"/>
    <w:rsid w:val="001977C6"/>
    <w:rsid w:val="001A0661"/>
    <w:rsid w:val="001A4D66"/>
    <w:rsid w:val="001B03B7"/>
    <w:rsid w:val="001B0925"/>
    <w:rsid w:val="001B735C"/>
    <w:rsid w:val="001B7CD7"/>
    <w:rsid w:val="001E26D3"/>
    <w:rsid w:val="001E7A57"/>
    <w:rsid w:val="0020172F"/>
    <w:rsid w:val="00206629"/>
    <w:rsid w:val="00206CD8"/>
    <w:rsid w:val="00211EE6"/>
    <w:rsid w:val="0021565F"/>
    <w:rsid w:val="00222D93"/>
    <w:rsid w:val="00227A22"/>
    <w:rsid w:val="00241BCD"/>
    <w:rsid w:val="00243E22"/>
    <w:rsid w:val="002441BC"/>
    <w:rsid w:val="0024463F"/>
    <w:rsid w:val="002453AA"/>
    <w:rsid w:val="002514E0"/>
    <w:rsid w:val="002660A7"/>
    <w:rsid w:val="0027044B"/>
    <w:rsid w:val="0027085F"/>
    <w:rsid w:val="0027556F"/>
    <w:rsid w:val="002765A4"/>
    <w:rsid w:val="00285CC1"/>
    <w:rsid w:val="00296B46"/>
    <w:rsid w:val="00297B2A"/>
    <w:rsid w:val="002A116F"/>
    <w:rsid w:val="002A5838"/>
    <w:rsid w:val="002B7451"/>
    <w:rsid w:val="002D6913"/>
    <w:rsid w:val="002E21E9"/>
    <w:rsid w:val="002E3348"/>
    <w:rsid w:val="002E3A57"/>
    <w:rsid w:val="002E50B4"/>
    <w:rsid w:val="002E63CF"/>
    <w:rsid w:val="002F32FF"/>
    <w:rsid w:val="002F60FE"/>
    <w:rsid w:val="00303339"/>
    <w:rsid w:val="003042A5"/>
    <w:rsid w:val="003151DB"/>
    <w:rsid w:val="00323755"/>
    <w:rsid w:val="0033010F"/>
    <w:rsid w:val="0033226C"/>
    <w:rsid w:val="00352479"/>
    <w:rsid w:val="00380902"/>
    <w:rsid w:val="00392C11"/>
    <w:rsid w:val="003952D3"/>
    <w:rsid w:val="003966AD"/>
    <w:rsid w:val="003A0C18"/>
    <w:rsid w:val="003B5A31"/>
    <w:rsid w:val="003B7460"/>
    <w:rsid w:val="003C3BB3"/>
    <w:rsid w:val="003E40D3"/>
    <w:rsid w:val="003F48B4"/>
    <w:rsid w:val="003F52F9"/>
    <w:rsid w:val="003F5471"/>
    <w:rsid w:val="004006E3"/>
    <w:rsid w:val="004047A0"/>
    <w:rsid w:val="004132AC"/>
    <w:rsid w:val="00416411"/>
    <w:rsid w:val="00421D4E"/>
    <w:rsid w:val="004233A8"/>
    <w:rsid w:val="0042701D"/>
    <w:rsid w:val="00427A6F"/>
    <w:rsid w:val="00430504"/>
    <w:rsid w:val="00432F82"/>
    <w:rsid w:val="004357FA"/>
    <w:rsid w:val="004416A0"/>
    <w:rsid w:val="00454D56"/>
    <w:rsid w:val="004570F8"/>
    <w:rsid w:val="00457A0A"/>
    <w:rsid w:val="004606B7"/>
    <w:rsid w:val="00462793"/>
    <w:rsid w:val="004657DD"/>
    <w:rsid w:val="00474E93"/>
    <w:rsid w:val="00475707"/>
    <w:rsid w:val="004805ED"/>
    <w:rsid w:val="0048201B"/>
    <w:rsid w:val="004926FC"/>
    <w:rsid w:val="00497DE3"/>
    <w:rsid w:val="004A1623"/>
    <w:rsid w:val="004A65F3"/>
    <w:rsid w:val="004D6C21"/>
    <w:rsid w:val="004D7ACC"/>
    <w:rsid w:val="004E441D"/>
    <w:rsid w:val="004F18D5"/>
    <w:rsid w:val="004F6066"/>
    <w:rsid w:val="004F7D13"/>
    <w:rsid w:val="0050150B"/>
    <w:rsid w:val="005030F5"/>
    <w:rsid w:val="005068D9"/>
    <w:rsid w:val="0050704D"/>
    <w:rsid w:val="00507DCB"/>
    <w:rsid w:val="00520976"/>
    <w:rsid w:val="00536741"/>
    <w:rsid w:val="005429E8"/>
    <w:rsid w:val="0057065C"/>
    <w:rsid w:val="005751EF"/>
    <w:rsid w:val="00575A44"/>
    <w:rsid w:val="00582FD3"/>
    <w:rsid w:val="005961F8"/>
    <w:rsid w:val="005A0A0A"/>
    <w:rsid w:val="005A157F"/>
    <w:rsid w:val="005A27E7"/>
    <w:rsid w:val="005C5A95"/>
    <w:rsid w:val="005D3EEF"/>
    <w:rsid w:val="005E372E"/>
    <w:rsid w:val="005E6331"/>
    <w:rsid w:val="005F3A53"/>
    <w:rsid w:val="00603816"/>
    <w:rsid w:val="00603CA3"/>
    <w:rsid w:val="00606E1F"/>
    <w:rsid w:val="0061643E"/>
    <w:rsid w:val="00620CC5"/>
    <w:rsid w:val="00623397"/>
    <w:rsid w:val="00635874"/>
    <w:rsid w:val="00636693"/>
    <w:rsid w:val="00640F84"/>
    <w:rsid w:val="00644D7C"/>
    <w:rsid w:val="006468F0"/>
    <w:rsid w:val="006524A7"/>
    <w:rsid w:val="00661915"/>
    <w:rsid w:val="00670CC2"/>
    <w:rsid w:val="00674E08"/>
    <w:rsid w:val="00691EEC"/>
    <w:rsid w:val="00694356"/>
    <w:rsid w:val="006A101D"/>
    <w:rsid w:val="006A6D61"/>
    <w:rsid w:val="006A6F3E"/>
    <w:rsid w:val="006D26AA"/>
    <w:rsid w:val="006D5350"/>
    <w:rsid w:val="006D6A72"/>
    <w:rsid w:val="006E4771"/>
    <w:rsid w:val="006F13B1"/>
    <w:rsid w:val="006F3513"/>
    <w:rsid w:val="006F44D3"/>
    <w:rsid w:val="00712495"/>
    <w:rsid w:val="007221CC"/>
    <w:rsid w:val="00723DCA"/>
    <w:rsid w:val="007356E9"/>
    <w:rsid w:val="00760903"/>
    <w:rsid w:val="00764466"/>
    <w:rsid w:val="00771426"/>
    <w:rsid w:val="00773B32"/>
    <w:rsid w:val="0077546F"/>
    <w:rsid w:val="00797158"/>
    <w:rsid w:val="00797B5B"/>
    <w:rsid w:val="007A36EB"/>
    <w:rsid w:val="007A65CD"/>
    <w:rsid w:val="007B419D"/>
    <w:rsid w:val="007C3E5F"/>
    <w:rsid w:val="007C56E0"/>
    <w:rsid w:val="007E0487"/>
    <w:rsid w:val="007E26EF"/>
    <w:rsid w:val="007E6636"/>
    <w:rsid w:val="007F1CDC"/>
    <w:rsid w:val="007F2E35"/>
    <w:rsid w:val="00804D4C"/>
    <w:rsid w:val="00816CE1"/>
    <w:rsid w:val="00817972"/>
    <w:rsid w:val="00825CFF"/>
    <w:rsid w:val="008271A7"/>
    <w:rsid w:val="0083538A"/>
    <w:rsid w:val="0083666E"/>
    <w:rsid w:val="00841F20"/>
    <w:rsid w:val="0084291F"/>
    <w:rsid w:val="00843237"/>
    <w:rsid w:val="00874370"/>
    <w:rsid w:val="008854CC"/>
    <w:rsid w:val="008A0FD8"/>
    <w:rsid w:val="008A1132"/>
    <w:rsid w:val="008A523A"/>
    <w:rsid w:val="008B6FD9"/>
    <w:rsid w:val="008C26D7"/>
    <w:rsid w:val="008D0EBB"/>
    <w:rsid w:val="008D4A74"/>
    <w:rsid w:val="008F4094"/>
    <w:rsid w:val="009016A5"/>
    <w:rsid w:val="0090447F"/>
    <w:rsid w:val="00916EFA"/>
    <w:rsid w:val="00917905"/>
    <w:rsid w:val="009303E3"/>
    <w:rsid w:val="00937CFE"/>
    <w:rsid w:val="009520B9"/>
    <w:rsid w:val="00963A8F"/>
    <w:rsid w:val="00967A61"/>
    <w:rsid w:val="009705BB"/>
    <w:rsid w:val="0097318B"/>
    <w:rsid w:val="00974038"/>
    <w:rsid w:val="00974864"/>
    <w:rsid w:val="00976854"/>
    <w:rsid w:val="00983CE0"/>
    <w:rsid w:val="00984897"/>
    <w:rsid w:val="0098514D"/>
    <w:rsid w:val="009863DC"/>
    <w:rsid w:val="00994C32"/>
    <w:rsid w:val="00995956"/>
    <w:rsid w:val="00995B5C"/>
    <w:rsid w:val="009A526F"/>
    <w:rsid w:val="009B3C78"/>
    <w:rsid w:val="009B7404"/>
    <w:rsid w:val="009B7639"/>
    <w:rsid w:val="009C5F69"/>
    <w:rsid w:val="009E2105"/>
    <w:rsid w:val="009E6FC5"/>
    <w:rsid w:val="009F0F33"/>
    <w:rsid w:val="00A01085"/>
    <w:rsid w:val="00A0259D"/>
    <w:rsid w:val="00A02D87"/>
    <w:rsid w:val="00A0313F"/>
    <w:rsid w:val="00A13A7F"/>
    <w:rsid w:val="00A25129"/>
    <w:rsid w:val="00A3203E"/>
    <w:rsid w:val="00A44E8E"/>
    <w:rsid w:val="00A5233F"/>
    <w:rsid w:val="00A56F9C"/>
    <w:rsid w:val="00A77194"/>
    <w:rsid w:val="00A802E0"/>
    <w:rsid w:val="00A81519"/>
    <w:rsid w:val="00A84432"/>
    <w:rsid w:val="00A847E5"/>
    <w:rsid w:val="00A95132"/>
    <w:rsid w:val="00AC20C9"/>
    <w:rsid w:val="00AC3184"/>
    <w:rsid w:val="00AD1C03"/>
    <w:rsid w:val="00AE07DB"/>
    <w:rsid w:val="00AE2EEB"/>
    <w:rsid w:val="00AE5D6C"/>
    <w:rsid w:val="00AF6DF1"/>
    <w:rsid w:val="00B0022D"/>
    <w:rsid w:val="00B0544A"/>
    <w:rsid w:val="00B133F8"/>
    <w:rsid w:val="00B23157"/>
    <w:rsid w:val="00B25A9A"/>
    <w:rsid w:val="00B31877"/>
    <w:rsid w:val="00B32AB9"/>
    <w:rsid w:val="00B43FE5"/>
    <w:rsid w:val="00B51F51"/>
    <w:rsid w:val="00B573C8"/>
    <w:rsid w:val="00B63ED8"/>
    <w:rsid w:val="00B730A8"/>
    <w:rsid w:val="00B733B8"/>
    <w:rsid w:val="00B7746E"/>
    <w:rsid w:val="00B804FD"/>
    <w:rsid w:val="00B82EE3"/>
    <w:rsid w:val="00B834E6"/>
    <w:rsid w:val="00B851A3"/>
    <w:rsid w:val="00B860C1"/>
    <w:rsid w:val="00BA0803"/>
    <w:rsid w:val="00BA1E14"/>
    <w:rsid w:val="00BC0F20"/>
    <w:rsid w:val="00BC15BD"/>
    <w:rsid w:val="00BD3CB4"/>
    <w:rsid w:val="00BE3E8A"/>
    <w:rsid w:val="00BF3C94"/>
    <w:rsid w:val="00BF5943"/>
    <w:rsid w:val="00C02928"/>
    <w:rsid w:val="00C02E08"/>
    <w:rsid w:val="00C116E8"/>
    <w:rsid w:val="00C130A2"/>
    <w:rsid w:val="00C20DD4"/>
    <w:rsid w:val="00C249C8"/>
    <w:rsid w:val="00C35CD6"/>
    <w:rsid w:val="00C47E49"/>
    <w:rsid w:val="00C54302"/>
    <w:rsid w:val="00C55746"/>
    <w:rsid w:val="00C60788"/>
    <w:rsid w:val="00C65463"/>
    <w:rsid w:val="00C6748E"/>
    <w:rsid w:val="00C77355"/>
    <w:rsid w:val="00C815F9"/>
    <w:rsid w:val="00C823AA"/>
    <w:rsid w:val="00C85EB5"/>
    <w:rsid w:val="00C94B02"/>
    <w:rsid w:val="00C97269"/>
    <w:rsid w:val="00CA6F4D"/>
    <w:rsid w:val="00CB19CA"/>
    <w:rsid w:val="00CB27E4"/>
    <w:rsid w:val="00CB50CD"/>
    <w:rsid w:val="00CC5537"/>
    <w:rsid w:val="00CD0D23"/>
    <w:rsid w:val="00CD2611"/>
    <w:rsid w:val="00CD6315"/>
    <w:rsid w:val="00CD665E"/>
    <w:rsid w:val="00CD7373"/>
    <w:rsid w:val="00CD7BF8"/>
    <w:rsid w:val="00CE3F3A"/>
    <w:rsid w:val="00CE7A2F"/>
    <w:rsid w:val="00D0013A"/>
    <w:rsid w:val="00D23939"/>
    <w:rsid w:val="00D2455A"/>
    <w:rsid w:val="00D27CA4"/>
    <w:rsid w:val="00D3011D"/>
    <w:rsid w:val="00D37C6B"/>
    <w:rsid w:val="00D42736"/>
    <w:rsid w:val="00D43BF4"/>
    <w:rsid w:val="00D44AA4"/>
    <w:rsid w:val="00D6062B"/>
    <w:rsid w:val="00D610A7"/>
    <w:rsid w:val="00D71928"/>
    <w:rsid w:val="00D71C75"/>
    <w:rsid w:val="00D81B81"/>
    <w:rsid w:val="00D8797A"/>
    <w:rsid w:val="00D954D3"/>
    <w:rsid w:val="00D973A2"/>
    <w:rsid w:val="00DA0C8A"/>
    <w:rsid w:val="00DA1EF3"/>
    <w:rsid w:val="00DA66C1"/>
    <w:rsid w:val="00DB70C0"/>
    <w:rsid w:val="00DE2176"/>
    <w:rsid w:val="00DF0B83"/>
    <w:rsid w:val="00DF384D"/>
    <w:rsid w:val="00DF389F"/>
    <w:rsid w:val="00E01306"/>
    <w:rsid w:val="00E246EC"/>
    <w:rsid w:val="00E36BD9"/>
    <w:rsid w:val="00E4035B"/>
    <w:rsid w:val="00E403BF"/>
    <w:rsid w:val="00E47A7B"/>
    <w:rsid w:val="00E557F9"/>
    <w:rsid w:val="00E5670E"/>
    <w:rsid w:val="00E6025E"/>
    <w:rsid w:val="00E631D0"/>
    <w:rsid w:val="00E74491"/>
    <w:rsid w:val="00E82944"/>
    <w:rsid w:val="00E83FEB"/>
    <w:rsid w:val="00E84AC9"/>
    <w:rsid w:val="00E84DB8"/>
    <w:rsid w:val="00E8521D"/>
    <w:rsid w:val="00E916A5"/>
    <w:rsid w:val="00E94F77"/>
    <w:rsid w:val="00EB7742"/>
    <w:rsid w:val="00EC7293"/>
    <w:rsid w:val="00EE3F05"/>
    <w:rsid w:val="00EE7052"/>
    <w:rsid w:val="00F03B94"/>
    <w:rsid w:val="00F10891"/>
    <w:rsid w:val="00F3017E"/>
    <w:rsid w:val="00F30ECE"/>
    <w:rsid w:val="00F45433"/>
    <w:rsid w:val="00F4585D"/>
    <w:rsid w:val="00F75170"/>
    <w:rsid w:val="00F75CB2"/>
    <w:rsid w:val="00F825B4"/>
    <w:rsid w:val="00F82C28"/>
    <w:rsid w:val="00F836B8"/>
    <w:rsid w:val="00F83734"/>
    <w:rsid w:val="00F86EE3"/>
    <w:rsid w:val="00FA3392"/>
    <w:rsid w:val="00FB0540"/>
    <w:rsid w:val="00FB5C8E"/>
    <w:rsid w:val="00FC5C59"/>
    <w:rsid w:val="00FC7446"/>
    <w:rsid w:val="00FE30A7"/>
    <w:rsid w:val="00FF312F"/>
    <w:rsid w:val="00FF5F0E"/>
    <w:rsid w:val="00FF7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7E000"/>
  <w15:docId w15:val="{CAB8CF08-3411-477D-BDB8-D788396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03"/>
    <w:pPr>
      <w:spacing w:after="160" w:line="259" w:lineRule="auto"/>
    </w:pPr>
    <w:rPr>
      <w:lang w:eastAsia="en-US"/>
    </w:rPr>
  </w:style>
  <w:style w:type="paragraph" w:styleId="Ttulo1">
    <w:name w:val="heading 1"/>
    <w:basedOn w:val="Normal"/>
    <w:next w:val="Normal"/>
    <w:link w:val="Ttulo1Char"/>
    <w:uiPriority w:val="99"/>
    <w:qFormat/>
    <w:rsid w:val="00AD1C03"/>
    <w:pPr>
      <w:keepNext/>
      <w:keepLines/>
      <w:spacing w:before="240" w:after="0"/>
      <w:outlineLvl w:val="0"/>
    </w:pPr>
    <w:rPr>
      <w:rFonts w:ascii="Cambria" w:eastAsia="Times New Roman" w:hAnsi="Cambria"/>
      <w:color w:val="2E74B5"/>
      <w:sz w:val="32"/>
      <w:szCs w:val="32"/>
    </w:rPr>
  </w:style>
  <w:style w:type="paragraph" w:styleId="Ttulo3">
    <w:name w:val="heading 3"/>
    <w:basedOn w:val="Normal"/>
    <w:next w:val="Normal"/>
    <w:link w:val="Ttulo3Char"/>
    <w:semiHidden/>
    <w:unhideWhenUsed/>
    <w:qFormat/>
    <w:locked/>
    <w:rsid w:val="00E557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D1C03"/>
    <w:rPr>
      <w:rFonts w:ascii="Cambria" w:hAnsi="Cambria"/>
      <w:color w:val="2E74B5"/>
      <w:sz w:val="32"/>
    </w:rPr>
  </w:style>
  <w:style w:type="paragraph" w:customStyle="1" w:styleId="notatecnica-iten">
    <w:name w:val="nota tecnica - iten"/>
    <w:basedOn w:val="Ttulo1"/>
    <w:uiPriority w:val="99"/>
    <w:rsid w:val="00AD1C03"/>
    <w:pPr>
      <w:keepLines w:val="0"/>
      <w:numPr>
        <w:numId w:val="1"/>
      </w:numPr>
      <w:shd w:val="clear" w:color="auto" w:fill="D9D9D9"/>
      <w:spacing w:after="60" w:line="360" w:lineRule="auto"/>
      <w:jc w:val="both"/>
    </w:pPr>
    <w:rPr>
      <w:rFonts w:ascii="Arial" w:hAnsi="Arial" w:cs="Arial"/>
      <w:b/>
      <w:bCs/>
      <w:color w:val="auto"/>
      <w:kern w:val="32"/>
      <w:sz w:val="26"/>
      <w:szCs w:val="26"/>
      <w:lang w:val="pt-PT" w:eastAsia="pt-BR"/>
    </w:rPr>
  </w:style>
  <w:style w:type="paragraph" w:styleId="PargrafodaLista">
    <w:name w:val="List Paragraph"/>
    <w:basedOn w:val="Normal"/>
    <w:uiPriority w:val="99"/>
    <w:qFormat/>
    <w:rsid w:val="00AD1C03"/>
    <w:pPr>
      <w:ind w:left="720"/>
      <w:contextualSpacing/>
    </w:pPr>
  </w:style>
  <w:style w:type="table" w:styleId="Tabelacomgrade">
    <w:name w:val="Table Grid"/>
    <w:basedOn w:val="Tabelanormal"/>
    <w:uiPriority w:val="99"/>
    <w:rsid w:val="00AD1C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AD1C03"/>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locked/>
    <w:rsid w:val="00AD1C03"/>
    <w:rPr>
      <w:rFonts w:ascii="Times New Roman" w:hAnsi="Times New Roman"/>
      <w:sz w:val="24"/>
      <w:lang w:eastAsia="pt-BR"/>
    </w:rPr>
  </w:style>
  <w:style w:type="paragraph" w:customStyle="1" w:styleId="Default">
    <w:name w:val="Default"/>
    <w:link w:val="DefaultChar"/>
    <w:uiPriority w:val="99"/>
    <w:rsid w:val="004805ED"/>
    <w:pPr>
      <w:suppressAutoHyphens/>
      <w:autoSpaceDE w:val="0"/>
    </w:pPr>
    <w:rPr>
      <w:rFonts w:ascii="Arial" w:eastAsia="Times New Roman" w:hAnsi="Arial" w:cs="Arial"/>
      <w:b/>
      <w:sz w:val="24"/>
      <w:szCs w:val="24"/>
      <w:lang w:eastAsia="ar-SA"/>
    </w:rPr>
  </w:style>
  <w:style w:type="paragraph" w:styleId="Rodap">
    <w:name w:val="footer"/>
    <w:basedOn w:val="Normal"/>
    <w:link w:val="RodapChar"/>
    <w:uiPriority w:val="99"/>
    <w:rsid w:val="00C20DD4"/>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0DD4"/>
    <w:rPr>
      <w:rFonts w:ascii="Calibri" w:eastAsia="Times New Roman" w:hAnsi="Calibri"/>
    </w:rPr>
  </w:style>
  <w:style w:type="paragraph" w:customStyle="1" w:styleId="Standarduser">
    <w:name w:val="Standard (user)"/>
    <w:uiPriority w:val="99"/>
    <w:rsid w:val="005F3A53"/>
    <w:pPr>
      <w:suppressAutoHyphens/>
      <w:autoSpaceDN w:val="0"/>
      <w:textAlignment w:val="baseline"/>
    </w:pPr>
    <w:rPr>
      <w:rFonts w:ascii="Times New Roman" w:eastAsia="Times New Roman" w:hAnsi="Times New Roman" w:cs="Tahoma"/>
      <w:kern w:val="3"/>
      <w:sz w:val="24"/>
      <w:szCs w:val="24"/>
    </w:rPr>
  </w:style>
  <w:style w:type="paragraph" w:customStyle="1" w:styleId="CM11">
    <w:name w:val="CM11"/>
    <w:basedOn w:val="Default"/>
    <w:next w:val="Default"/>
    <w:uiPriority w:val="99"/>
    <w:rsid w:val="005F3A53"/>
    <w:pPr>
      <w:widowControl w:val="0"/>
      <w:spacing w:line="240" w:lineRule="atLeast"/>
    </w:pPr>
  </w:style>
  <w:style w:type="paragraph" w:styleId="SemEspaamento">
    <w:name w:val="No Spacing"/>
    <w:uiPriority w:val="99"/>
    <w:qFormat/>
    <w:rsid w:val="00E631D0"/>
    <w:pPr>
      <w:suppressAutoHyphens/>
    </w:pPr>
    <w:rPr>
      <w:rFonts w:ascii="Times New Roman" w:eastAsia="Times New Roman" w:hAnsi="Times New Roman"/>
      <w:sz w:val="24"/>
      <w:szCs w:val="20"/>
      <w:lang w:eastAsia="ar-SA"/>
    </w:rPr>
  </w:style>
  <w:style w:type="paragraph" w:styleId="Recuodecorpodetexto">
    <w:name w:val="Body Text Indent"/>
    <w:basedOn w:val="Normal"/>
    <w:link w:val="RecuodecorpodetextoChar"/>
    <w:uiPriority w:val="99"/>
    <w:rsid w:val="001A0661"/>
    <w:pPr>
      <w:autoSpaceDE w:val="0"/>
      <w:autoSpaceDN w:val="0"/>
      <w:adjustRightInd w:val="0"/>
      <w:spacing w:before="60" w:after="60" w:line="240" w:lineRule="auto"/>
      <w:ind w:left="708"/>
      <w:jc w:val="both"/>
    </w:pPr>
    <w:rPr>
      <w:rFonts w:ascii="Arial" w:eastAsia="Times New Roman" w:hAnsi="Arial"/>
      <w:sz w:val="24"/>
      <w:szCs w:val="24"/>
      <w:lang w:eastAsia="pt-BR"/>
    </w:rPr>
  </w:style>
  <w:style w:type="character" w:customStyle="1" w:styleId="RecuodecorpodetextoChar">
    <w:name w:val="Recuo de corpo de texto Char"/>
    <w:basedOn w:val="Fontepargpadro"/>
    <w:link w:val="Recuodecorpodetexto"/>
    <w:uiPriority w:val="99"/>
    <w:locked/>
    <w:rsid w:val="001A0661"/>
    <w:rPr>
      <w:rFonts w:ascii="Arial" w:hAnsi="Arial"/>
      <w:sz w:val="24"/>
      <w:lang w:eastAsia="pt-BR"/>
    </w:rPr>
  </w:style>
  <w:style w:type="paragraph" w:customStyle="1" w:styleId="CM1">
    <w:name w:val="CM1"/>
    <w:basedOn w:val="Default"/>
    <w:next w:val="Default"/>
    <w:uiPriority w:val="99"/>
    <w:rsid w:val="009C5F69"/>
    <w:pPr>
      <w:widowControl w:val="0"/>
      <w:spacing w:line="276" w:lineRule="atLeast"/>
    </w:pPr>
  </w:style>
  <w:style w:type="character" w:styleId="Hyperlink">
    <w:name w:val="Hyperlink"/>
    <w:basedOn w:val="Fontepargpadro"/>
    <w:uiPriority w:val="99"/>
    <w:rsid w:val="00007F7F"/>
    <w:rPr>
      <w:rFonts w:cs="Times New Roman"/>
      <w:color w:val="0000FF"/>
      <w:u w:val="single"/>
    </w:rPr>
  </w:style>
  <w:style w:type="paragraph" w:styleId="CabealhodoSumrio">
    <w:name w:val="TOC Heading"/>
    <w:basedOn w:val="Ttulo1"/>
    <w:next w:val="Normal"/>
    <w:uiPriority w:val="99"/>
    <w:qFormat/>
    <w:rsid w:val="00227A22"/>
    <w:pPr>
      <w:outlineLvl w:val="9"/>
    </w:pPr>
    <w:rPr>
      <w:color w:val="365F91"/>
      <w:lang w:eastAsia="pt-BR"/>
    </w:rPr>
  </w:style>
  <w:style w:type="paragraph" w:styleId="Sumrio2">
    <w:name w:val="toc 2"/>
    <w:basedOn w:val="Normal"/>
    <w:next w:val="Normal"/>
    <w:autoRedefine/>
    <w:uiPriority w:val="99"/>
    <w:rsid w:val="00227A22"/>
    <w:pPr>
      <w:spacing w:after="100"/>
      <w:ind w:left="220"/>
    </w:pPr>
    <w:rPr>
      <w:rFonts w:eastAsia="Times New Roman"/>
      <w:lang w:eastAsia="pt-BR"/>
    </w:rPr>
  </w:style>
  <w:style w:type="paragraph" w:styleId="Sumrio1">
    <w:name w:val="toc 1"/>
    <w:basedOn w:val="Normal"/>
    <w:next w:val="Normal"/>
    <w:autoRedefine/>
    <w:uiPriority w:val="39"/>
    <w:rsid w:val="0050150B"/>
    <w:pPr>
      <w:tabs>
        <w:tab w:val="right" w:leader="dot" w:pos="8494"/>
      </w:tabs>
      <w:spacing w:after="100"/>
      <w:ind w:left="360"/>
    </w:pPr>
    <w:rPr>
      <w:rFonts w:eastAsia="Times New Roman"/>
      <w:lang w:eastAsia="pt-BR"/>
    </w:rPr>
  </w:style>
  <w:style w:type="paragraph" w:styleId="Sumrio3">
    <w:name w:val="toc 3"/>
    <w:basedOn w:val="Normal"/>
    <w:next w:val="Normal"/>
    <w:autoRedefine/>
    <w:uiPriority w:val="99"/>
    <w:rsid w:val="00227A22"/>
    <w:pPr>
      <w:spacing w:after="100"/>
      <w:ind w:left="440"/>
    </w:pPr>
    <w:rPr>
      <w:rFonts w:eastAsia="Times New Roman"/>
      <w:lang w:eastAsia="pt-BR"/>
    </w:rPr>
  </w:style>
  <w:style w:type="paragraph" w:customStyle="1" w:styleId="Estilo1">
    <w:name w:val="Estilo1"/>
    <w:basedOn w:val="Default"/>
    <w:link w:val="Estilo1Char"/>
    <w:uiPriority w:val="99"/>
    <w:rsid w:val="004805ED"/>
  </w:style>
  <w:style w:type="paragraph" w:customStyle="1" w:styleId="Estilo2">
    <w:name w:val="Estilo2"/>
    <w:basedOn w:val="Ttulo1"/>
    <w:uiPriority w:val="99"/>
    <w:rsid w:val="00D0013A"/>
    <w:rPr>
      <w:rFonts w:ascii="Arial" w:hAnsi="Arial" w:cs="Arial"/>
      <w:b/>
      <w:color w:val="000000"/>
      <w:sz w:val="24"/>
      <w:szCs w:val="24"/>
    </w:rPr>
  </w:style>
  <w:style w:type="character" w:customStyle="1" w:styleId="DefaultChar">
    <w:name w:val="Default Char"/>
    <w:link w:val="Default"/>
    <w:uiPriority w:val="99"/>
    <w:locked/>
    <w:rsid w:val="004805ED"/>
    <w:rPr>
      <w:rFonts w:ascii="Arial" w:hAnsi="Arial"/>
      <w:b/>
      <w:sz w:val="24"/>
      <w:lang w:eastAsia="ar-SA" w:bidi="ar-SA"/>
    </w:rPr>
  </w:style>
  <w:style w:type="character" w:customStyle="1" w:styleId="Estilo1Char">
    <w:name w:val="Estilo1 Char"/>
    <w:link w:val="Estilo1"/>
    <w:uiPriority w:val="99"/>
    <w:locked/>
    <w:rsid w:val="004805ED"/>
    <w:rPr>
      <w:rFonts w:ascii="Arial" w:hAnsi="Arial"/>
      <w:b/>
      <w:sz w:val="24"/>
      <w:lang w:eastAsia="ar-SA" w:bidi="ar-SA"/>
    </w:rPr>
  </w:style>
  <w:style w:type="paragraph" w:styleId="Textodebalo">
    <w:name w:val="Balloon Text"/>
    <w:basedOn w:val="Normal"/>
    <w:link w:val="TextodebaloChar"/>
    <w:uiPriority w:val="99"/>
    <w:semiHidden/>
    <w:rsid w:val="00507D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7DCB"/>
    <w:rPr>
      <w:rFonts w:ascii="Tahoma" w:hAnsi="Tahoma"/>
      <w:sz w:val="16"/>
    </w:rPr>
  </w:style>
  <w:style w:type="paragraph" w:customStyle="1" w:styleId="CM3">
    <w:name w:val="CM3"/>
    <w:basedOn w:val="Default"/>
    <w:next w:val="Default"/>
    <w:uiPriority w:val="99"/>
    <w:rsid w:val="00B834E6"/>
    <w:pPr>
      <w:widowControl w:val="0"/>
      <w:spacing w:line="276" w:lineRule="atLeast"/>
    </w:pPr>
    <w:rPr>
      <w:b w:val="0"/>
    </w:rPr>
  </w:style>
  <w:style w:type="character" w:customStyle="1" w:styleId="ft">
    <w:name w:val="ft"/>
    <w:basedOn w:val="Fontepargpadro"/>
    <w:rsid w:val="00A25129"/>
  </w:style>
  <w:style w:type="character" w:styleId="Forte">
    <w:name w:val="Strong"/>
    <w:basedOn w:val="Fontepargpadro"/>
    <w:uiPriority w:val="22"/>
    <w:qFormat/>
    <w:locked/>
    <w:rsid w:val="00A25129"/>
    <w:rPr>
      <w:b/>
      <w:bCs/>
    </w:rPr>
  </w:style>
  <w:style w:type="character" w:customStyle="1" w:styleId="Ttulo3Char">
    <w:name w:val="Título 3 Char"/>
    <w:basedOn w:val="Fontepargpadro"/>
    <w:link w:val="Ttulo3"/>
    <w:semiHidden/>
    <w:rsid w:val="00E557F9"/>
    <w:rPr>
      <w:rFonts w:asciiTheme="majorHAnsi" w:eastAsiaTheme="majorEastAsia" w:hAnsiTheme="majorHAnsi" w:cstheme="majorBidi"/>
      <w:color w:val="243F60" w:themeColor="accent1" w:themeShade="7F"/>
      <w:sz w:val="24"/>
      <w:szCs w:val="24"/>
      <w:lang w:eastAsia="en-US"/>
    </w:rPr>
  </w:style>
  <w:style w:type="character" w:customStyle="1" w:styleId="WW-Absatz-Standardschriftart111111111111111111">
    <w:name w:val="WW-Absatz-Standardschriftart111111111111111111"/>
    <w:rsid w:val="00DE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8901">
      <w:bodyDiv w:val="1"/>
      <w:marLeft w:val="0"/>
      <w:marRight w:val="0"/>
      <w:marTop w:val="0"/>
      <w:marBottom w:val="0"/>
      <w:divBdr>
        <w:top w:val="none" w:sz="0" w:space="0" w:color="auto"/>
        <w:left w:val="none" w:sz="0" w:space="0" w:color="auto"/>
        <w:bottom w:val="none" w:sz="0" w:space="0" w:color="auto"/>
        <w:right w:val="none" w:sz="0" w:space="0" w:color="auto"/>
      </w:divBdr>
      <w:divsChild>
        <w:div w:id="1739404860">
          <w:marLeft w:val="0"/>
          <w:marRight w:val="0"/>
          <w:marTop w:val="0"/>
          <w:marBottom w:val="0"/>
          <w:divBdr>
            <w:top w:val="none" w:sz="0" w:space="0" w:color="auto"/>
            <w:left w:val="none" w:sz="0" w:space="0" w:color="auto"/>
            <w:bottom w:val="none" w:sz="0" w:space="0" w:color="auto"/>
            <w:right w:val="none" w:sz="0" w:space="0" w:color="auto"/>
          </w:divBdr>
        </w:div>
        <w:div w:id="1126775912">
          <w:marLeft w:val="0"/>
          <w:marRight w:val="0"/>
          <w:marTop w:val="0"/>
          <w:marBottom w:val="0"/>
          <w:divBdr>
            <w:top w:val="none" w:sz="0" w:space="0" w:color="auto"/>
            <w:left w:val="none" w:sz="0" w:space="0" w:color="auto"/>
            <w:bottom w:val="none" w:sz="0" w:space="0" w:color="auto"/>
            <w:right w:val="none" w:sz="0" w:space="0" w:color="auto"/>
          </w:divBdr>
        </w:div>
        <w:div w:id="165823028">
          <w:marLeft w:val="0"/>
          <w:marRight w:val="0"/>
          <w:marTop w:val="0"/>
          <w:marBottom w:val="0"/>
          <w:divBdr>
            <w:top w:val="none" w:sz="0" w:space="0" w:color="auto"/>
            <w:left w:val="none" w:sz="0" w:space="0" w:color="auto"/>
            <w:bottom w:val="none" w:sz="0" w:space="0" w:color="auto"/>
            <w:right w:val="none" w:sz="0" w:space="0" w:color="auto"/>
          </w:divBdr>
        </w:div>
        <w:div w:id="1854297268">
          <w:marLeft w:val="0"/>
          <w:marRight w:val="0"/>
          <w:marTop w:val="0"/>
          <w:marBottom w:val="0"/>
          <w:divBdr>
            <w:top w:val="none" w:sz="0" w:space="0" w:color="auto"/>
            <w:left w:val="none" w:sz="0" w:space="0" w:color="auto"/>
            <w:bottom w:val="none" w:sz="0" w:space="0" w:color="auto"/>
            <w:right w:val="none" w:sz="0" w:space="0" w:color="auto"/>
          </w:divBdr>
        </w:div>
        <w:div w:id="801928112">
          <w:marLeft w:val="0"/>
          <w:marRight w:val="0"/>
          <w:marTop w:val="0"/>
          <w:marBottom w:val="0"/>
          <w:divBdr>
            <w:top w:val="none" w:sz="0" w:space="0" w:color="auto"/>
            <w:left w:val="none" w:sz="0" w:space="0" w:color="auto"/>
            <w:bottom w:val="none" w:sz="0" w:space="0" w:color="auto"/>
            <w:right w:val="none" w:sz="0" w:space="0" w:color="auto"/>
          </w:divBdr>
        </w:div>
        <w:div w:id="1472946480">
          <w:marLeft w:val="0"/>
          <w:marRight w:val="0"/>
          <w:marTop w:val="0"/>
          <w:marBottom w:val="0"/>
          <w:divBdr>
            <w:top w:val="none" w:sz="0" w:space="0" w:color="auto"/>
            <w:left w:val="none" w:sz="0" w:space="0" w:color="auto"/>
            <w:bottom w:val="none" w:sz="0" w:space="0" w:color="auto"/>
            <w:right w:val="none" w:sz="0" w:space="0" w:color="auto"/>
          </w:divBdr>
        </w:div>
        <w:div w:id="162624963">
          <w:marLeft w:val="0"/>
          <w:marRight w:val="0"/>
          <w:marTop w:val="0"/>
          <w:marBottom w:val="0"/>
          <w:divBdr>
            <w:top w:val="none" w:sz="0" w:space="0" w:color="auto"/>
            <w:left w:val="none" w:sz="0" w:space="0" w:color="auto"/>
            <w:bottom w:val="none" w:sz="0" w:space="0" w:color="auto"/>
            <w:right w:val="none" w:sz="0" w:space="0" w:color="auto"/>
          </w:divBdr>
        </w:div>
        <w:div w:id="1451707688">
          <w:marLeft w:val="0"/>
          <w:marRight w:val="0"/>
          <w:marTop w:val="0"/>
          <w:marBottom w:val="0"/>
          <w:divBdr>
            <w:top w:val="none" w:sz="0" w:space="0" w:color="auto"/>
            <w:left w:val="none" w:sz="0" w:space="0" w:color="auto"/>
            <w:bottom w:val="none" w:sz="0" w:space="0" w:color="auto"/>
            <w:right w:val="none" w:sz="0" w:space="0" w:color="auto"/>
          </w:divBdr>
        </w:div>
        <w:div w:id="620038749">
          <w:marLeft w:val="0"/>
          <w:marRight w:val="0"/>
          <w:marTop w:val="0"/>
          <w:marBottom w:val="0"/>
          <w:divBdr>
            <w:top w:val="none" w:sz="0" w:space="0" w:color="auto"/>
            <w:left w:val="none" w:sz="0" w:space="0" w:color="auto"/>
            <w:bottom w:val="none" w:sz="0" w:space="0" w:color="auto"/>
            <w:right w:val="none" w:sz="0" w:space="0" w:color="auto"/>
          </w:divBdr>
        </w:div>
        <w:div w:id="766580000">
          <w:marLeft w:val="0"/>
          <w:marRight w:val="0"/>
          <w:marTop w:val="0"/>
          <w:marBottom w:val="0"/>
          <w:divBdr>
            <w:top w:val="none" w:sz="0" w:space="0" w:color="auto"/>
            <w:left w:val="none" w:sz="0" w:space="0" w:color="auto"/>
            <w:bottom w:val="none" w:sz="0" w:space="0" w:color="auto"/>
            <w:right w:val="none" w:sz="0" w:space="0" w:color="auto"/>
          </w:divBdr>
        </w:div>
        <w:div w:id="1819564646">
          <w:marLeft w:val="0"/>
          <w:marRight w:val="0"/>
          <w:marTop w:val="0"/>
          <w:marBottom w:val="0"/>
          <w:divBdr>
            <w:top w:val="none" w:sz="0" w:space="0" w:color="auto"/>
            <w:left w:val="none" w:sz="0" w:space="0" w:color="auto"/>
            <w:bottom w:val="none" w:sz="0" w:space="0" w:color="auto"/>
            <w:right w:val="none" w:sz="0" w:space="0" w:color="auto"/>
          </w:divBdr>
        </w:div>
        <w:div w:id="502933314">
          <w:marLeft w:val="0"/>
          <w:marRight w:val="0"/>
          <w:marTop w:val="0"/>
          <w:marBottom w:val="0"/>
          <w:divBdr>
            <w:top w:val="none" w:sz="0" w:space="0" w:color="auto"/>
            <w:left w:val="none" w:sz="0" w:space="0" w:color="auto"/>
            <w:bottom w:val="none" w:sz="0" w:space="0" w:color="auto"/>
            <w:right w:val="none" w:sz="0" w:space="0" w:color="auto"/>
          </w:divBdr>
        </w:div>
        <w:div w:id="335110117">
          <w:marLeft w:val="0"/>
          <w:marRight w:val="0"/>
          <w:marTop w:val="0"/>
          <w:marBottom w:val="0"/>
          <w:divBdr>
            <w:top w:val="none" w:sz="0" w:space="0" w:color="auto"/>
            <w:left w:val="none" w:sz="0" w:space="0" w:color="auto"/>
            <w:bottom w:val="none" w:sz="0" w:space="0" w:color="auto"/>
            <w:right w:val="none" w:sz="0" w:space="0" w:color="auto"/>
          </w:divBdr>
        </w:div>
        <w:div w:id="1853491895">
          <w:marLeft w:val="0"/>
          <w:marRight w:val="0"/>
          <w:marTop w:val="0"/>
          <w:marBottom w:val="0"/>
          <w:divBdr>
            <w:top w:val="none" w:sz="0" w:space="0" w:color="auto"/>
            <w:left w:val="none" w:sz="0" w:space="0" w:color="auto"/>
            <w:bottom w:val="none" w:sz="0" w:space="0" w:color="auto"/>
            <w:right w:val="none" w:sz="0" w:space="0" w:color="auto"/>
          </w:divBdr>
        </w:div>
        <w:div w:id="335108506">
          <w:marLeft w:val="0"/>
          <w:marRight w:val="0"/>
          <w:marTop w:val="0"/>
          <w:marBottom w:val="0"/>
          <w:divBdr>
            <w:top w:val="none" w:sz="0" w:space="0" w:color="auto"/>
            <w:left w:val="none" w:sz="0" w:space="0" w:color="auto"/>
            <w:bottom w:val="none" w:sz="0" w:space="0" w:color="auto"/>
            <w:right w:val="none" w:sz="0" w:space="0" w:color="auto"/>
          </w:divBdr>
        </w:div>
        <w:div w:id="428619968">
          <w:marLeft w:val="0"/>
          <w:marRight w:val="0"/>
          <w:marTop w:val="0"/>
          <w:marBottom w:val="0"/>
          <w:divBdr>
            <w:top w:val="none" w:sz="0" w:space="0" w:color="auto"/>
            <w:left w:val="none" w:sz="0" w:space="0" w:color="auto"/>
            <w:bottom w:val="none" w:sz="0" w:space="0" w:color="auto"/>
            <w:right w:val="none" w:sz="0" w:space="0" w:color="auto"/>
          </w:divBdr>
        </w:div>
        <w:div w:id="904032392">
          <w:marLeft w:val="0"/>
          <w:marRight w:val="0"/>
          <w:marTop w:val="0"/>
          <w:marBottom w:val="0"/>
          <w:divBdr>
            <w:top w:val="none" w:sz="0" w:space="0" w:color="auto"/>
            <w:left w:val="none" w:sz="0" w:space="0" w:color="auto"/>
            <w:bottom w:val="none" w:sz="0" w:space="0" w:color="auto"/>
            <w:right w:val="none" w:sz="0" w:space="0" w:color="auto"/>
          </w:divBdr>
        </w:div>
        <w:div w:id="1057820736">
          <w:marLeft w:val="0"/>
          <w:marRight w:val="0"/>
          <w:marTop w:val="0"/>
          <w:marBottom w:val="0"/>
          <w:divBdr>
            <w:top w:val="none" w:sz="0" w:space="0" w:color="auto"/>
            <w:left w:val="none" w:sz="0" w:space="0" w:color="auto"/>
            <w:bottom w:val="none" w:sz="0" w:space="0" w:color="auto"/>
            <w:right w:val="none" w:sz="0" w:space="0" w:color="auto"/>
          </w:divBdr>
        </w:div>
        <w:div w:id="1677224073">
          <w:marLeft w:val="0"/>
          <w:marRight w:val="0"/>
          <w:marTop w:val="0"/>
          <w:marBottom w:val="0"/>
          <w:divBdr>
            <w:top w:val="none" w:sz="0" w:space="0" w:color="auto"/>
            <w:left w:val="none" w:sz="0" w:space="0" w:color="auto"/>
            <w:bottom w:val="none" w:sz="0" w:space="0" w:color="auto"/>
            <w:right w:val="none" w:sz="0" w:space="0" w:color="auto"/>
          </w:divBdr>
        </w:div>
        <w:div w:id="1691880862">
          <w:marLeft w:val="0"/>
          <w:marRight w:val="0"/>
          <w:marTop w:val="0"/>
          <w:marBottom w:val="0"/>
          <w:divBdr>
            <w:top w:val="none" w:sz="0" w:space="0" w:color="auto"/>
            <w:left w:val="none" w:sz="0" w:space="0" w:color="auto"/>
            <w:bottom w:val="none" w:sz="0" w:space="0" w:color="auto"/>
            <w:right w:val="none" w:sz="0" w:space="0" w:color="auto"/>
          </w:divBdr>
        </w:div>
        <w:div w:id="1609923556">
          <w:marLeft w:val="0"/>
          <w:marRight w:val="0"/>
          <w:marTop w:val="0"/>
          <w:marBottom w:val="0"/>
          <w:divBdr>
            <w:top w:val="none" w:sz="0" w:space="0" w:color="auto"/>
            <w:left w:val="none" w:sz="0" w:space="0" w:color="auto"/>
            <w:bottom w:val="none" w:sz="0" w:space="0" w:color="auto"/>
            <w:right w:val="none" w:sz="0" w:space="0" w:color="auto"/>
          </w:divBdr>
        </w:div>
        <w:div w:id="408309780">
          <w:marLeft w:val="0"/>
          <w:marRight w:val="0"/>
          <w:marTop w:val="0"/>
          <w:marBottom w:val="0"/>
          <w:divBdr>
            <w:top w:val="none" w:sz="0" w:space="0" w:color="auto"/>
            <w:left w:val="none" w:sz="0" w:space="0" w:color="auto"/>
            <w:bottom w:val="none" w:sz="0" w:space="0" w:color="auto"/>
            <w:right w:val="none" w:sz="0" w:space="0" w:color="auto"/>
          </w:divBdr>
        </w:div>
        <w:div w:id="529030722">
          <w:marLeft w:val="0"/>
          <w:marRight w:val="0"/>
          <w:marTop w:val="0"/>
          <w:marBottom w:val="0"/>
          <w:divBdr>
            <w:top w:val="none" w:sz="0" w:space="0" w:color="auto"/>
            <w:left w:val="none" w:sz="0" w:space="0" w:color="auto"/>
            <w:bottom w:val="none" w:sz="0" w:space="0" w:color="auto"/>
            <w:right w:val="none" w:sz="0" w:space="0" w:color="auto"/>
          </w:divBdr>
        </w:div>
        <w:div w:id="830415657">
          <w:marLeft w:val="0"/>
          <w:marRight w:val="0"/>
          <w:marTop w:val="0"/>
          <w:marBottom w:val="0"/>
          <w:divBdr>
            <w:top w:val="none" w:sz="0" w:space="0" w:color="auto"/>
            <w:left w:val="none" w:sz="0" w:space="0" w:color="auto"/>
            <w:bottom w:val="none" w:sz="0" w:space="0" w:color="auto"/>
            <w:right w:val="none" w:sz="0" w:space="0" w:color="auto"/>
          </w:divBdr>
        </w:div>
        <w:div w:id="1556349975">
          <w:marLeft w:val="0"/>
          <w:marRight w:val="0"/>
          <w:marTop w:val="0"/>
          <w:marBottom w:val="0"/>
          <w:divBdr>
            <w:top w:val="none" w:sz="0" w:space="0" w:color="auto"/>
            <w:left w:val="none" w:sz="0" w:space="0" w:color="auto"/>
            <w:bottom w:val="none" w:sz="0" w:space="0" w:color="auto"/>
            <w:right w:val="none" w:sz="0" w:space="0" w:color="auto"/>
          </w:divBdr>
        </w:div>
        <w:div w:id="33969516">
          <w:marLeft w:val="0"/>
          <w:marRight w:val="0"/>
          <w:marTop w:val="0"/>
          <w:marBottom w:val="0"/>
          <w:divBdr>
            <w:top w:val="none" w:sz="0" w:space="0" w:color="auto"/>
            <w:left w:val="none" w:sz="0" w:space="0" w:color="auto"/>
            <w:bottom w:val="none" w:sz="0" w:space="0" w:color="auto"/>
            <w:right w:val="none" w:sz="0" w:space="0" w:color="auto"/>
          </w:divBdr>
        </w:div>
        <w:div w:id="1113743970">
          <w:marLeft w:val="0"/>
          <w:marRight w:val="0"/>
          <w:marTop w:val="0"/>
          <w:marBottom w:val="0"/>
          <w:divBdr>
            <w:top w:val="none" w:sz="0" w:space="0" w:color="auto"/>
            <w:left w:val="none" w:sz="0" w:space="0" w:color="auto"/>
            <w:bottom w:val="none" w:sz="0" w:space="0" w:color="auto"/>
            <w:right w:val="none" w:sz="0" w:space="0" w:color="auto"/>
          </w:divBdr>
        </w:div>
        <w:div w:id="1804345383">
          <w:marLeft w:val="0"/>
          <w:marRight w:val="0"/>
          <w:marTop w:val="0"/>
          <w:marBottom w:val="0"/>
          <w:divBdr>
            <w:top w:val="none" w:sz="0" w:space="0" w:color="auto"/>
            <w:left w:val="none" w:sz="0" w:space="0" w:color="auto"/>
            <w:bottom w:val="none" w:sz="0" w:space="0" w:color="auto"/>
            <w:right w:val="none" w:sz="0" w:space="0" w:color="auto"/>
          </w:divBdr>
        </w:div>
        <w:div w:id="184484030">
          <w:marLeft w:val="0"/>
          <w:marRight w:val="0"/>
          <w:marTop w:val="0"/>
          <w:marBottom w:val="0"/>
          <w:divBdr>
            <w:top w:val="none" w:sz="0" w:space="0" w:color="auto"/>
            <w:left w:val="none" w:sz="0" w:space="0" w:color="auto"/>
            <w:bottom w:val="none" w:sz="0" w:space="0" w:color="auto"/>
            <w:right w:val="none" w:sz="0" w:space="0" w:color="auto"/>
          </w:divBdr>
        </w:div>
        <w:div w:id="1998800186">
          <w:marLeft w:val="0"/>
          <w:marRight w:val="0"/>
          <w:marTop w:val="0"/>
          <w:marBottom w:val="0"/>
          <w:divBdr>
            <w:top w:val="none" w:sz="0" w:space="0" w:color="auto"/>
            <w:left w:val="none" w:sz="0" w:space="0" w:color="auto"/>
            <w:bottom w:val="none" w:sz="0" w:space="0" w:color="auto"/>
            <w:right w:val="none" w:sz="0" w:space="0" w:color="auto"/>
          </w:divBdr>
        </w:div>
        <w:div w:id="1791245894">
          <w:marLeft w:val="0"/>
          <w:marRight w:val="0"/>
          <w:marTop w:val="0"/>
          <w:marBottom w:val="0"/>
          <w:divBdr>
            <w:top w:val="none" w:sz="0" w:space="0" w:color="auto"/>
            <w:left w:val="none" w:sz="0" w:space="0" w:color="auto"/>
            <w:bottom w:val="none" w:sz="0" w:space="0" w:color="auto"/>
            <w:right w:val="none" w:sz="0" w:space="0" w:color="auto"/>
          </w:divBdr>
        </w:div>
        <w:div w:id="505555692">
          <w:marLeft w:val="0"/>
          <w:marRight w:val="0"/>
          <w:marTop w:val="0"/>
          <w:marBottom w:val="0"/>
          <w:divBdr>
            <w:top w:val="none" w:sz="0" w:space="0" w:color="auto"/>
            <w:left w:val="none" w:sz="0" w:space="0" w:color="auto"/>
            <w:bottom w:val="none" w:sz="0" w:space="0" w:color="auto"/>
            <w:right w:val="none" w:sz="0" w:space="0" w:color="auto"/>
          </w:divBdr>
        </w:div>
        <w:div w:id="624702656">
          <w:marLeft w:val="0"/>
          <w:marRight w:val="0"/>
          <w:marTop w:val="0"/>
          <w:marBottom w:val="0"/>
          <w:divBdr>
            <w:top w:val="none" w:sz="0" w:space="0" w:color="auto"/>
            <w:left w:val="none" w:sz="0" w:space="0" w:color="auto"/>
            <w:bottom w:val="none" w:sz="0" w:space="0" w:color="auto"/>
            <w:right w:val="none" w:sz="0" w:space="0" w:color="auto"/>
          </w:divBdr>
        </w:div>
        <w:div w:id="992638096">
          <w:marLeft w:val="0"/>
          <w:marRight w:val="0"/>
          <w:marTop w:val="0"/>
          <w:marBottom w:val="0"/>
          <w:divBdr>
            <w:top w:val="none" w:sz="0" w:space="0" w:color="auto"/>
            <w:left w:val="none" w:sz="0" w:space="0" w:color="auto"/>
            <w:bottom w:val="none" w:sz="0" w:space="0" w:color="auto"/>
            <w:right w:val="none" w:sz="0" w:space="0" w:color="auto"/>
          </w:divBdr>
        </w:div>
        <w:div w:id="1872918804">
          <w:marLeft w:val="0"/>
          <w:marRight w:val="0"/>
          <w:marTop w:val="0"/>
          <w:marBottom w:val="0"/>
          <w:divBdr>
            <w:top w:val="none" w:sz="0" w:space="0" w:color="auto"/>
            <w:left w:val="none" w:sz="0" w:space="0" w:color="auto"/>
            <w:bottom w:val="none" w:sz="0" w:space="0" w:color="auto"/>
            <w:right w:val="none" w:sz="0" w:space="0" w:color="auto"/>
          </w:divBdr>
        </w:div>
        <w:div w:id="751009673">
          <w:marLeft w:val="0"/>
          <w:marRight w:val="0"/>
          <w:marTop w:val="0"/>
          <w:marBottom w:val="0"/>
          <w:divBdr>
            <w:top w:val="none" w:sz="0" w:space="0" w:color="auto"/>
            <w:left w:val="none" w:sz="0" w:space="0" w:color="auto"/>
            <w:bottom w:val="none" w:sz="0" w:space="0" w:color="auto"/>
            <w:right w:val="none" w:sz="0" w:space="0" w:color="auto"/>
          </w:divBdr>
        </w:div>
        <w:div w:id="1278756346">
          <w:marLeft w:val="0"/>
          <w:marRight w:val="0"/>
          <w:marTop w:val="0"/>
          <w:marBottom w:val="0"/>
          <w:divBdr>
            <w:top w:val="none" w:sz="0" w:space="0" w:color="auto"/>
            <w:left w:val="none" w:sz="0" w:space="0" w:color="auto"/>
            <w:bottom w:val="none" w:sz="0" w:space="0" w:color="auto"/>
            <w:right w:val="none" w:sz="0" w:space="0" w:color="auto"/>
          </w:divBdr>
        </w:div>
        <w:div w:id="515316868">
          <w:marLeft w:val="0"/>
          <w:marRight w:val="0"/>
          <w:marTop w:val="0"/>
          <w:marBottom w:val="0"/>
          <w:divBdr>
            <w:top w:val="none" w:sz="0" w:space="0" w:color="auto"/>
            <w:left w:val="none" w:sz="0" w:space="0" w:color="auto"/>
            <w:bottom w:val="none" w:sz="0" w:space="0" w:color="auto"/>
            <w:right w:val="none" w:sz="0" w:space="0" w:color="auto"/>
          </w:divBdr>
        </w:div>
        <w:div w:id="305162156">
          <w:marLeft w:val="0"/>
          <w:marRight w:val="0"/>
          <w:marTop w:val="0"/>
          <w:marBottom w:val="0"/>
          <w:divBdr>
            <w:top w:val="none" w:sz="0" w:space="0" w:color="auto"/>
            <w:left w:val="none" w:sz="0" w:space="0" w:color="auto"/>
            <w:bottom w:val="none" w:sz="0" w:space="0" w:color="auto"/>
            <w:right w:val="none" w:sz="0" w:space="0" w:color="auto"/>
          </w:divBdr>
        </w:div>
        <w:div w:id="1302419316">
          <w:marLeft w:val="0"/>
          <w:marRight w:val="0"/>
          <w:marTop w:val="0"/>
          <w:marBottom w:val="0"/>
          <w:divBdr>
            <w:top w:val="none" w:sz="0" w:space="0" w:color="auto"/>
            <w:left w:val="none" w:sz="0" w:space="0" w:color="auto"/>
            <w:bottom w:val="none" w:sz="0" w:space="0" w:color="auto"/>
            <w:right w:val="none" w:sz="0" w:space="0" w:color="auto"/>
          </w:divBdr>
        </w:div>
        <w:div w:id="655765167">
          <w:marLeft w:val="0"/>
          <w:marRight w:val="0"/>
          <w:marTop w:val="0"/>
          <w:marBottom w:val="0"/>
          <w:divBdr>
            <w:top w:val="none" w:sz="0" w:space="0" w:color="auto"/>
            <w:left w:val="none" w:sz="0" w:space="0" w:color="auto"/>
            <w:bottom w:val="none" w:sz="0" w:space="0" w:color="auto"/>
            <w:right w:val="none" w:sz="0" w:space="0" w:color="auto"/>
          </w:divBdr>
        </w:div>
        <w:div w:id="1990547940">
          <w:marLeft w:val="0"/>
          <w:marRight w:val="0"/>
          <w:marTop w:val="0"/>
          <w:marBottom w:val="0"/>
          <w:divBdr>
            <w:top w:val="none" w:sz="0" w:space="0" w:color="auto"/>
            <w:left w:val="none" w:sz="0" w:space="0" w:color="auto"/>
            <w:bottom w:val="none" w:sz="0" w:space="0" w:color="auto"/>
            <w:right w:val="none" w:sz="0" w:space="0" w:color="auto"/>
          </w:divBdr>
        </w:div>
        <w:div w:id="742989646">
          <w:marLeft w:val="0"/>
          <w:marRight w:val="0"/>
          <w:marTop w:val="0"/>
          <w:marBottom w:val="0"/>
          <w:divBdr>
            <w:top w:val="none" w:sz="0" w:space="0" w:color="auto"/>
            <w:left w:val="none" w:sz="0" w:space="0" w:color="auto"/>
            <w:bottom w:val="none" w:sz="0" w:space="0" w:color="auto"/>
            <w:right w:val="none" w:sz="0" w:space="0" w:color="auto"/>
          </w:divBdr>
        </w:div>
        <w:div w:id="1912539535">
          <w:marLeft w:val="0"/>
          <w:marRight w:val="0"/>
          <w:marTop w:val="0"/>
          <w:marBottom w:val="0"/>
          <w:divBdr>
            <w:top w:val="none" w:sz="0" w:space="0" w:color="auto"/>
            <w:left w:val="none" w:sz="0" w:space="0" w:color="auto"/>
            <w:bottom w:val="none" w:sz="0" w:space="0" w:color="auto"/>
            <w:right w:val="none" w:sz="0" w:space="0" w:color="auto"/>
          </w:divBdr>
        </w:div>
        <w:div w:id="1127091581">
          <w:marLeft w:val="0"/>
          <w:marRight w:val="0"/>
          <w:marTop w:val="0"/>
          <w:marBottom w:val="0"/>
          <w:divBdr>
            <w:top w:val="none" w:sz="0" w:space="0" w:color="auto"/>
            <w:left w:val="none" w:sz="0" w:space="0" w:color="auto"/>
            <w:bottom w:val="none" w:sz="0" w:space="0" w:color="auto"/>
            <w:right w:val="none" w:sz="0" w:space="0" w:color="auto"/>
          </w:divBdr>
        </w:div>
        <w:div w:id="1864784201">
          <w:marLeft w:val="0"/>
          <w:marRight w:val="0"/>
          <w:marTop w:val="0"/>
          <w:marBottom w:val="0"/>
          <w:divBdr>
            <w:top w:val="none" w:sz="0" w:space="0" w:color="auto"/>
            <w:left w:val="none" w:sz="0" w:space="0" w:color="auto"/>
            <w:bottom w:val="none" w:sz="0" w:space="0" w:color="auto"/>
            <w:right w:val="none" w:sz="0" w:space="0" w:color="auto"/>
          </w:divBdr>
        </w:div>
        <w:div w:id="1756778752">
          <w:marLeft w:val="0"/>
          <w:marRight w:val="0"/>
          <w:marTop w:val="0"/>
          <w:marBottom w:val="0"/>
          <w:divBdr>
            <w:top w:val="none" w:sz="0" w:space="0" w:color="auto"/>
            <w:left w:val="none" w:sz="0" w:space="0" w:color="auto"/>
            <w:bottom w:val="none" w:sz="0" w:space="0" w:color="auto"/>
            <w:right w:val="none" w:sz="0" w:space="0" w:color="auto"/>
          </w:divBdr>
        </w:div>
        <w:div w:id="358052447">
          <w:marLeft w:val="0"/>
          <w:marRight w:val="0"/>
          <w:marTop w:val="0"/>
          <w:marBottom w:val="0"/>
          <w:divBdr>
            <w:top w:val="none" w:sz="0" w:space="0" w:color="auto"/>
            <w:left w:val="none" w:sz="0" w:space="0" w:color="auto"/>
            <w:bottom w:val="none" w:sz="0" w:space="0" w:color="auto"/>
            <w:right w:val="none" w:sz="0" w:space="0" w:color="auto"/>
          </w:divBdr>
        </w:div>
        <w:div w:id="1109621217">
          <w:marLeft w:val="0"/>
          <w:marRight w:val="0"/>
          <w:marTop w:val="0"/>
          <w:marBottom w:val="0"/>
          <w:divBdr>
            <w:top w:val="none" w:sz="0" w:space="0" w:color="auto"/>
            <w:left w:val="none" w:sz="0" w:space="0" w:color="auto"/>
            <w:bottom w:val="none" w:sz="0" w:space="0" w:color="auto"/>
            <w:right w:val="none" w:sz="0" w:space="0" w:color="auto"/>
          </w:divBdr>
        </w:div>
        <w:div w:id="1318342547">
          <w:marLeft w:val="0"/>
          <w:marRight w:val="0"/>
          <w:marTop w:val="0"/>
          <w:marBottom w:val="0"/>
          <w:divBdr>
            <w:top w:val="none" w:sz="0" w:space="0" w:color="auto"/>
            <w:left w:val="none" w:sz="0" w:space="0" w:color="auto"/>
            <w:bottom w:val="none" w:sz="0" w:space="0" w:color="auto"/>
            <w:right w:val="none" w:sz="0" w:space="0" w:color="auto"/>
          </w:divBdr>
        </w:div>
        <w:div w:id="1282344269">
          <w:marLeft w:val="0"/>
          <w:marRight w:val="0"/>
          <w:marTop w:val="0"/>
          <w:marBottom w:val="0"/>
          <w:divBdr>
            <w:top w:val="none" w:sz="0" w:space="0" w:color="auto"/>
            <w:left w:val="none" w:sz="0" w:space="0" w:color="auto"/>
            <w:bottom w:val="none" w:sz="0" w:space="0" w:color="auto"/>
            <w:right w:val="none" w:sz="0" w:space="0" w:color="auto"/>
          </w:divBdr>
        </w:div>
        <w:div w:id="1712878127">
          <w:marLeft w:val="0"/>
          <w:marRight w:val="0"/>
          <w:marTop w:val="0"/>
          <w:marBottom w:val="0"/>
          <w:divBdr>
            <w:top w:val="none" w:sz="0" w:space="0" w:color="auto"/>
            <w:left w:val="none" w:sz="0" w:space="0" w:color="auto"/>
            <w:bottom w:val="none" w:sz="0" w:space="0" w:color="auto"/>
            <w:right w:val="none" w:sz="0" w:space="0" w:color="auto"/>
          </w:divBdr>
        </w:div>
        <w:div w:id="539897672">
          <w:marLeft w:val="0"/>
          <w:marRight w:val="0"/>
          <w:marTop w:val="0"/>
          <w:marBottom w:val="0"/>
          <w:divBdr>
            <w:top w:val="none" w:sz="0" w:space="0" w:color="auto"/>
            <w:left w:val="none" w:sz="0" w:space="0" w:color="auto"/>
            <w:bottom w:val="none" w:sz="0" w:space="0" w:color="auto"/>
            <w:right w:val="none" w:sz="0" w:space="0" w:color="auto"/>
          </w:divBdr>
        </w:div>
        <w:div w:id="2145006009">
          <w:marLeft w:val="0"/>
          <w:marRight w:val="0"/>
          <w:marTop w:val="0"/>
          <w:marBottom w:val="0"/>
          <w:divBdr>
            <w:top w:val="none" w:sz="0" w:space="0" w:color="auto"/>
            <w:left w:val="none" w:sz="0" w:space="0" w:color="auto"/>
            <w:bottom w:val="none" w:sz="0" w:space="0" w:color="auto"/>
            <w:right w:val="none" w:sz="0" w:space="0" w:color="auto"/>
          </w:divBdr>
        </w:div>
        <w:div w:id="689378480">
          <w:marLeft w:val="0"/>
          <w:marRight w:val="0"/>
          <w:marTop w:val="0"/>
          <w:marBottom w:val="0"/>
          <w:divBdr>
            <w:top w:val="none" w:sz="0" w:space="0" w:color="auto"/>
            <w:left w:val="none" w:sz="0" w:space="0" w:color="auto"/>
            <w:bottom w:val="none" w:sz="0" w:space="0" w:color="auto"/>
            <w:right w:val="none" w:sz="0" w:space="0" w:color="auto"/>
          </w:divBdr>
        </w:div>
        <w:div w:id="863634459">
          <w:marLeft w:val="0"/>
          <w:marRight w:val="0"/>
          <w:marTop w:val="0"/>
          <w:marBottom w:val="0"/>
          <w:divBdr>
            <w:top w:val="none" w:sz="0" w:space="0" w:color="auto"/>
            <w:left w:val="none" w:sz="0" w:space="0" w:color="auto"/>
            <w:bottom w:val="none" w:sz="0" w:space="0" w:color="auto"/>
            <w:right w:val="none" w:sz="0" w:space="0" w:color="auto"/>
          </w:divBdr>
        </w:div>
        <w:div w:id="426999005">
          <w:marLeft w:val="0"/>
          <w:marRight w:val="0"/>
          <w:marTop w:val="0"/>
          <w:marBottom w:val="0"/>
          <w:divBdr>
            <w:top w:val="none" w:sz="0" w:space="0" w:color="auto"/>
            <w:left w:val="none" w:sz="0" w:space="0" w:color="auto"/>
            <w:bottom w:val="none" w:sz="0" w:space="0" w:color="auto"/>
            <w:right w:val="none" w:sz="0" w:space="0" w:color="auto"/>
          </w:divBdr>
        </w:div>
        <w:div w:id="1601327140">
          <w:marLeft w:val="0"/>
          <w:marRight w:val="0"/>
          <w:marTop w:val="0"/>
          <w:marBottom w:val="0"/>
          <w:divBdr>
            <w:top w:val="none" w:sz="0" w:space="0" w:color="auto"/>
            <w:left w:val="none" w:sz="0" w:space="0" w:color="auto"/>
            <w:bottom w:val="none" w:sz="0" w:space="0" w:color="auto"/>
            <w:right w:val="none" w:sz="0" w:space="0" w:color="auto"/>
          </w:divBdr>
        </w:div>
        <w:div w:id="444542150">
          <w:marLeft w:val="0"/>
          <w:marRight w:val="0"/>
          <w:marTop w:val="0"/>
          <w:marBottom w:val="0"/>
          <w:divBdr>
            <w:top w:val="none" w:sz="0" w:space="0" w:color="auto"/>
            <w:left w:val="none" w:sz="0" w:space="0" w:color="auto"/>
            <w:bottom w:val="none" w:sz="0" w:space="0" w:color="auto"/>
            <w:right w:val="none" w:sz="0" w:space="0" w:color="auto"/>
          </w:divBdr>
        </w:div>
        <w:div w:id="728071653">
          <w:marLeft w:val="0"/>
          <w:marRight w:val="0"/>
          <w:marTop w:val="0"/>
          <w:marBottom w:val="0"/>
          <w:divBdr>
            <w:top w:val="none" w:sz="0" w:space="0" w:color="auto"/>
            <w:left w:val="none" w:sz="0" w:space="0" w:color="auto"/>
            <w:bottom w:val="none" w:sz="0" w:space="0" w:color="auto"/>
            <w:right w:val="none" w:sz="0" w:space="0" w:color="auto"/>
          </w:divBdr>
        </w:div>
        <w:div w:id="1466123604">
          <w:marLeft w:val="0"/>
          <w:marRight w:val="0"/>
          <w:marTop w:val="0"/>
          <w:marBottom w:val="0"/>
          <w:divBdr>
            <w:top w:val="none" w:sz="0" w:space="0" w:color="auto"/>
            <w:left w:val="none" w:sz="0" w:space="0" w:color="auto"/>
            <w:bottom w:val="none" w:sz="0" w:space="0" w:color="auto"/>
            <w:right w:val="none" w:sz="0" w:space="0" w:color="auto"/>
          </w:divBdr>
        </w:div>
      </w:divsChild>
    </w:div>
    <w:div w:id="9788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E7CD-3CA1-4423-A875-1872986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6695</Words>
  <Characters>36159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Ribeiro Nascimento Guimaraes</dc:creator>
  <cp:lastModifiedBy>Elizete Mendes Nogueira</cp:lastModifiedBy>
  <cp:revision>3</cp:revision>
  <cp:lastPrinted>2018-06-26T17:44:00Z</cp:lastPrinted>
  <dcterms:created xsi:type="dcterms:W3CDTF">2019-07-10T17:40:00Z</dcterms:created>
  <dcterms:modified xsi:type="dcterms:W3CDTF">2019-07-15T22:14:00Z</dcterms:modified>
</cp:coreProperties>
</file>